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2F" w:rsidRPr="00F7073D" w:rsidRDefault="00FF472F" w:rsidP="00FF472F">
      <w:pPr>
        <w:jc w:val="center"/>
        <w:rPr>
          <w:rFonts w:ascii="方正小标宋_GBK" w:eastAsia="方正小标宋_GBK" w:hAnsiTheme="minorHAnsi" w:cstheme="minorBidi"/>
          <w:bCs/>
          <w:color w:val="000000" w:themeColor="text1"/>
          <w:sz w:val="36"/>
          <w:szCs w:val="36"/>
        </w:rPr>
      </w:pPr>
      <w:r w:rsidRPr="00F7073D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中共重庆市委党校</w:t>
      </w:r>
      <w:r w:rsidR="003E2268" w:rsidRPr="00F7073D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20</w:t>
      </w:r>
      <w:r w:rsidR="00030396" w:rsidRPr="00F7073D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2</w:t>
      </w:r>
      <w:r w:rsidR="00D12564" w:rsidRPr="00F7073D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2</w:t>
      </w:r>
      <w:r w:rsidRPr="00F7073D">
        <w:rPr>
          <w:rFonts w:ascii="方正小标宋_GBK" w:eastAsia="方正小标宋_GBK" w:hAnsiTheme="minorHAnsi" w:cstheme="minorBidi" w:hint="eastAsia"/>
          <w:bCs/>
          <w:color w:val="000000" w:themeColor="text1"/>
          <w:sz w:val="36"/>
          <w:szCs w:val="36"/>
        </w:rPr>
        <w:t>年招收硕士学位研究生考试参考范围</w:t>
      </w:r>
    </w:p>
    <w:p w:rsidR="002F5BE9" w:rsidRPr="00F7073D" w:rsidRDefault="002F5BE9" w:rsidP="00FF472F">
      <w:pPr>
        <w:snapToGrid w:val="0"/>
        <w:spacing w:beforeLines="20" w:before="62" w:line="400" w:lineRule="exact"/>
        <w:ind w:firstLine="556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</w:p>
    <w:p w:rsidR="00F23CFD" w:rsidRPr="00F7073D" w:rsidRDefault="005104DB" w:rsidP="00F7073D">
      <w:pPr>
        <w:snapToGrid w:val="0"/>
        <w:spacing w:beforeLines="20" w:before="62" w:line="5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010101马克思主义哲学</w:t>
      </w:r>
    </w:p>
    <w:p w:rsidR="007F7FBD" w:rsidRPr="00F7073D" w:rsidRDefault="00242B62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1.《马克思主义哲学》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（第二版）</w:t>
      </w:r>
      <w:r w:rsidR="00EF2780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</w:t>
      </w:r>
      <w:r w:rsidR="00EF2780" w:rsidRPr="00F7073D">
        <w:rPr>
          <w:rFonts w:ascii="方正仿宋_GBK" w:eastAsia="方正仿宋_GBK"/>
          <w:bCs/>
          <w:color w:val="000000" w:themeColor="text1"/>
          <w:sz w:val="28"/>
          <w:szCs w:val="28"/>
        </w:rPr>
        <w:t>马克思主义理论研究和建设工程重点教材</w:t>
      </w:r>
      <w:r w:rsidR="00EF2780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）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马克思主义哲学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编写组，</w:t>
      </w:r>
      <w:r w:rsidR="00F23CF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高等教育出版社，20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20</w:t>
      </w:r>
      <w:r w:rsidR="00F23CF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年9月；</w:t>
      </w:r>
    </w:p>
    <w:p w:rsidR="00F23CFD" w:rsidRPr="00F7073D" w:rsidRDefault="009B2B8D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2.</w:t>
      </w:r>
      <w:r w:rsidR="0070166F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《西方哲学史》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（第二版）</w:t>
      </w:r>
      <w:r w:rsidR="00EF2780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</w:t>
      </w:r>
      <w:r w:rsidR="00EF2780" w:rsidRPr="00F7073D">
        <w:rPr>
          <w:rFonts w:ascii="方正仿宋_GBK" w:eastAsia="方正仿宋_GBK"/>
          <w:bCs/>
          <w:color w:val="000000" w:themeColor="text1"/>
          <w:sz w:val="28"/>
          <w:szCs w:val="28"/>
        </w:rPr>
        <w:t>马克思主义理论研究和建设工程重点教材</w:t>
      </w:r>
      <w:r w:rsidR="00EF2780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）</w:t>
      </w:r>
      <w:r w:rsidR="0070166F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</w:t>
      </w:r>
      <w:r w:rsidR="00F23CF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西方哲学史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</w:t>
      </w:r>
      <w:r w:rsidR="00F23CF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编写组，高等教育出版社，201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9</w:t>
      </w:r>
      <w:r w:rsidR="00F23CF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D12564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9</w:t>
      </w:r>
      <w:r w:rsidR="00F23CF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631FB7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</w:p>
    <w:p w:rsidR="00FF472F" w:rsidRPr="00F7073D" w:rsidRDefault="007F7FBD" w:rsidP="00F7073D">
      <w:pPr>
        <w:snapToGrid w:val="0"/>
        <w:spacing w:beforeLines="20" w:before="62" w:line="5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02010</w:t>
      </w:r>
      <w:r w:rsidR="009C11D4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1政治</w:t>
      </w: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经济学</w:t>
      </w:r>
      <w:r w:rsidR="009C11D4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、020104西方经济学</w:t>
      </w:r>
    </w:p>
    <w:p w:rsidR="00C56188" w:rsidRPr="00F7073D" w:rsidRDefault="00C56188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1.《政治经济学教程》（第1</w:t>
      </w:r>
      <w:r w:rsidR="00536F7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3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版），宋涛主编，中国人民大学出版社，20</w:t>
      </w:r>
      <w:r w:rsidR="00536F7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21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536F7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月；</w:t>
      </w:r>
    </w:p>
    <w:p w:rsidR="00C56188" w:rsidRPr="00F7073D" w:rsidRDefault="00C56188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2．《西方经济学</w:t>
      </w:r>
      <w:r w:rsidR="00000F3B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（宏观部分、微观部分）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》（第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7</w:t>
      </w:r>
      <w:r w:rsidR="00E65EE1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版），高鸿业主编，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中国人民大学出版社，</w:t>
      </w:r>
      <w:r w:rsidR="00A4022E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2020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A4022E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6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3E2268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</w:p>
    <w:p w:rsidR="0061751A" w:rsidRPr="00F7073D" w:rsidRDefault="0061751A" w:rsidP="00F7073D">
      <w:pPr>
        <w:snapToGrid w:val="0"/>
        <w:spacing w:beforeLines="20" w:before="62" w:line="5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03020</w:t>
      </w:r>
      <w:r w:rsidR="009C11D4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1</w:t>
      </w:r>
      <w:r w:rsidR="007F7FBD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政治学</w:t>
      </w:r>
      <w:r w:rsidR="009C11D4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理论、030204中共党史</w:t>
      </w:r>
    </w:p>
    <w:p w:rsidR="0061751A" w:rsidRPr="00F7073D" w:rsidRDefault="0061751A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1.《政治学基础》</w:t>
      </w:r>
      <w:r w:rsidR="000634E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（第</w:t>
      </w:r>
      <w:r w:rsidR="00030396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四</w:t>
      </w:r>
      <w:r w:rsidR="000634E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</w:t>
      </w:r>
      <w:r w:rsidR="00C74EDE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王浦</w:t>
      </w:r>
      <w:proofErr w:type="gramStart"/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劬</w:t>
      </w:r>
      <w:proofErr w:type="gramEnd"/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等著，北京大学出版社，</w:t>
      </w:r>
      <w:r w:rsidR="000634E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201</w:t>
      </w:r>
      <w:r w:rsidR="00030396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030396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12</w:t>
      </w:r>
      <w:r w:rsidR="000634E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；</w:t>
      </w:r>
    </w:p>
    <w:p w:rsidR="00542CE8" w:rsidRPr="00F7073D" w:rsidRDefault="00177B0A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2.《政治学导论》（第五版）：杨光斌主编，中国人民大学出版社，2019年7月</w:t>
      </w:r>
      <w:r w:rsidR="00542CE8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；</w:t>
      </w:r>
    </w:p>
    <w:p w:rsidR="00C30A89" w:rsidRPr="00F7073D" w:rsidRDefault="0061751A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3.</w:t>
      </w:r>
      <w:r w:rsidR="00C30A89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</w:t>
      </w:r>
      <w:r w:rsidR="00C30A89" w:rsidRPr="00F7073D">
        <w:rPr>
          <w:rFonts w:ascii="方正仿宋_GBK" w:eastAsia="方正仿宋_GBK"/>
          <w:bCs/>
          <w:color w:val="000000" w:themeColor="text1"/>
          <w:sz w:val="28"/>
          <w:szCs w:val="28"/>
        </w:rPr>
        <w:t>毛泽东思想和中国特色社会主义理论体系概论</w:t>
      </w:r>
      <w:r w:rsidR="00C30A89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》（2018</w:t>
      </w:r>
      <w:r w:rsidR="00C74EDE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年版），</w:t>
      </w:r>
      <w:r w:rsidR="00C74EDE" w:rsidRPr="00F7073D">
        <w:rPr>
          <w:rFonts w:ascii="方正仿宋_GBK" w:eastAsia="方正仿宋_GBK"/>
          <w:bCs/>
          <w:color w:val="000000" w:themeColor="text1"/>
          <w:sz w:val="28"/>
          <w:szCs w:val="28"/>
        </w:rPr>
        <w:t>高等教育出版社</w:t>
      </w:r>
      <w:r w:rsidR="00C74EDE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，2018年4月。</w:t>
      </w:r>
    </w:p>
    <w:p w:rsidR="00030396" w:rsidRPr="00F7073D" w:rsidRDefault="00030396" w:rsidP="00F7073D">
      <w:pPr>
        <w:snapToGrid w:val="0"/>
        <w:spacing w:beforeLines="20" w:before="62" w:line="5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03050</w:t>
      </w:r>
      <w:r w:rsidR="009C11D4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1</w:t>
      </w: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马克思主义</w:t>
      </w:r>
      <w:r w:rsidR="009C11D4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基本原理、030503马克思主义中国化研究</w:t>
      </w:r>
    </w:p>
    <w:p w:rsidR="00030396" w:rsidRPr="00F7073D" w:rsidRDefault="00030396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1.《马克思主义基本原理概论》(2018年版)（马克思主义理论研究和建设工程重点教材），</w:t>
      </w:r>
      <w:r w:rsidR="002B3EAD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本书编写组，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高等教育出版社，2018年4月。</w:t>
      </w:r>
    </w:p>
    <w:p w:rsidR="00030396" w:rsidRPr="00F7073D" w:rsidRDefault="00030396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lastRenderedPageBreak/>
        <w:t>2.</w:t>
      </w:r>
      <w:r w:rsidR="00DA6687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《</w:t>
      </w:r>
      <w:r w:rsidR="00DA6687" w:rsidRPr="00F7073D">
        <w:rPr>
          <w:rFonts w:ascii="方正仿宋_GBK" w:eastAsia="方正仿宋_GBK"/>
          <w:bCs/>
          <w:color w:val="000000" w:themeColor="text1"/>
          <w:sz w:val="28"/>
          <w:szCs w:val="28"/>
        </w:rPr>
        <w:t>毛泽东思想和中国特色社会主义理论体系概论</w:t>
      </w:r>
      <w:r w:rsidR="00DA6687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》（2018年版），</w:t>
      </w:r>
      <w:r w:rsidR="00DA6687" w:rsidRPr="00F7073D">
        <w:rPr>
          <w:rFonts w:ascii="方正仿宋_GBK" w:eastAsia="方正仿宋_GBK"/>
          <w:bCs/>
          <w:color w:val="000000" w:themeColor="text1"/>
          <w:sz w:val="28"/>
          <w:szCs w:val="28"/>
        </w:rPr>
        <w:t>高等教育出版社</w:t>
      </w:r>
      <w:r w:rsidR="00DA6687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，2018年4月。</w:t>
      </w:r>
    </w:p>
    <w:p w:rsidR="00FF472F" w:rsidRPr="00F7073D" w:rsidRDefault="00FF472F" w:rsidP="00F7073D">
      <w:pPr>
        <w:snapToGrid w:val="0"/>
        <w:spacing w:beforeLines="20" w:before="62" w:line="500" w:lineRule="exact"/>
        <w:rPr>
          <w:rFonts w:ascii="方正黑体_GBK" w:eastAsia="方正黑体_GBK"/>
          <w:bCs/>
          <w:color w:val="000000" w:themeColor="text1"/>
          <w:sz w:val="28"/>
          <w:szCs w:val="28"/>
        </w:rPr>
      </w:pPr>
      <w:r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120401</w:t>
      </w:r>
      <w:r w:rsidR="00E64BBC" w:rsidRPr="00F7073D">
        <w:rPr>
          <w:rFonts w:ascii="方正黑体_GBK" w:eastAsia="方正黑体_GBK" w:hint="eastAsia"/>
          <w:bCs/>
          <w:color w:val="000000" w:themeColor="text1"/>
          <w:sz w:val="28"/>
          <w:szCs w:val="28"/>
        </w:rPr>
        <w:t>行政管理</w:t>
      </w:r>
      <w:bookmarkStart w:id="0" w:name="_GoBack"/>
      <w:bookmarkEnd w:id="0"/>
    </w:p>
    <w:p w:rsidR="000634E2" w:rsidRPr="00F7073D" w:rsidRDefault="000634E2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1.《政治学基础》（第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四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版）：王浦</w:t>
      </w:r>
      <w:proofErr w:type="gramStart"/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劬</w:t>
      </w:r>
      <w:proofErr w:type="gramEnd"/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等著，北京大学出版社，201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12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月；</w:t>
      </w:r>
    </w:p>
    <w:p w:rsidR="00132B68" w:rsidRPr="00F7073D" w:rsidRDefault="00177B0A" w:rsidP="00F7073D">
      <w:pPr>
        <w:snapToGrid w:val="0"/>
        <w:spacing w:beforeLines="20" w:before="62"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2.《政治学导论》（第五版）：杨光斌主编，中国人民大学出版社，2019年7月</w:t>
      </w:r>
      <w:r w:rsidR="00132B68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；</w:t>
      </w:r>
    </w:p>
    <w:p w:rsidR="003E42AD" w:rsidRPr="00F7073D" w:rsidRDefault="00FF472F" w:rsidP="00F7073D">
      <w:pPr>
        <w:snapToGrid w:val="0"/>
        <w:spacing w:line="500" w:lineRule="exact"/>
        <w:ind w:firstLine="556"/>
        <w:rPr>
          <w:rFonts w:ascii="方正仿宋_GBK" w:eastAsia="方正仿宋_GBK"/>
          <w:bCs/>
          <w:color w:val="000000" w:themeColor="text1"/>
          <w:sz w:val="28"/>
          <w:szCs w:val="28"/>
        </w:rPr>
      </w:pP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3.《行政管理学》</w:t>
      </w:r>
      <w:r w:rsidR="00EE363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（第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六</w:t>
      </w:r>
      <w:r w:rsidR="00EE363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版）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：</w:t>
      </w:r>
      <w:proofErr w:type="gramStart"/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夏书章</w:t>
      </w:r>
      <w:proofErr w:type="gramEnd"/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主编，中山大学出版社，20</w:t>
      </w:r>
      <w:r w:rsidR="00EE3632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1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8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年</w:t>
      </w:r>
      <w:r w:rsidR="003A64AA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5</w:t>
      </w:r>
      <w:r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月</w:t>
      </w:r>
      <w:r w:rsidR="003E2268" w:rsidRPr="00F7073D">
        <w:rPr>
          <w:rFonts w:ascii="方正仿宋_GBK" w:eastAsia="方正仿宋_GBK" w:hint="eastAsia"/>
          <w:bCs/>
          <w:color w:val="000000" w:themeColor="text1"/>
          <w:sz w:val="28"/>
          <w:szCs w:val="28"/>
        </w:rPr>
        <w:t>。</w:t>
      </w:r>
    </w:p>
    <w:sectPr w:rsidR="003E42AD" w:rsidRPr="00F7073D" w:rsidSect="00FF4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67" w:rsidRDefault="00244E67" w:rsidP="00FF472F">
      <w:r>
        <w:separator/>
      </w:r>
    </w:p>
  </w:endnote>
  <w:endnote w:type="continuationSeparator" w:id="0">
    <w:p w:rsidR="00244E67" w:rsidRDefault="00244E67" w:rsidP="00FF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4" w:rsidRDefault="009C1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4" w:rsidRDefault="009C11D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4" w:rsidRDefault="009C11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67" w:rsidRDefault="00244E67" w:rsidP="00FF472F">
      <w:r>
        <w:separator/>
      </w:r>
    </w:p>
  </w:footnote>
  <w:footnote w:type="continuationSeparator" w:id="0">
    <w:p w:rsidR="00244E67" w:rsidRDefault="00244E67" w:rsidP="00FF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4" w:rsidRDefault="009C1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E7" w:rsidRDefault="00244E67" w:rsidP="00F7073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D4" w:rsidRDefault="009C11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F2"/>
    <w:rsid w:val="00000F3B"/>
    <w:rsid w:val="000051BB"/>
    <w:rsid w:val="00030396"/>
    <w:rsid w:val="000634E2"/>
    <w:rsid w:val="000835F2"/>
    <w:rsid w:val="000B1359"/>
    <w:rsid w:val="000B2DE1"/>
    <w:rsid w:val="00125E7C"/>
    <w:rsid w:val="00132B68"/>
    <w:rsid w:val="00144DAA"/>
    <w:rsid w:val="0016765D"/>
    <w:rsid w:val="00177B0A"/>
    <w:rsid w:val="00215553"/>
    <w:rsid w:val="00242B62"/>
    <w:rsid w:val="00244E67"/>
    <w:rsid w:val="00250D6C"/>
    <w:rsid w:val="00254559"/>
    <w:rsid w:val="002865E7"/>
    <w:rsid w:val="002A1970"/>
    <w:rsid w:val="002B3EAD"/>
    <w:rsid w:val="002C695C"/>
    <w:rsid w:val="002D7DE9"/>
    <w:rsid w:val="002E340D"/>
    <w:rsid w:val="002F28C9"/>
    <w:rsid w:val="002F5BE9"/>
    <w:rsid w:val="00302B00"/>
    <w:rsid w:val="00314317"/>
    <w:rsid w:val="003A64AA"/>
    <w:rsid w:val="003E2268"/>
    <w:rsid w:val="003E42AD"/>
    <w:rsid w:val="004055EF"/>
    <w:rsid w:val="00441AE4"/>
    <w:rsid w:val="00473F0F"/>
    <w:rsid w:val="00492DDE"/>
    <w:rsid w:val="004A1798"/>
    <w:rsid w:val="004C7B51"/>
    <w:rsid w:val="004D52E8"/>
    <w:rsid w:val="004D762B"/>
    <w:rsid w:val="004F6771"/>
    <w:rsid w:val="005019F3"/>
    <w:rsid w:val="005104DB"/>
    <w:rsid w:val="00536F72"/>
    <w:rsid w:val="00542CE8"/>
    <w:rsid w:val="005A1A95"/>
    <w:rsid w:val="005A277F"/>
    <w:rsid w:val="00613A44"/>
    <w:rsid w:val="0061751A"/>
    <w:rsid w:val="00631FB7"/>
    <w:rsid w:val="00634619"/>
    <w:rsid w:val="00662E95"/>
    <w:rsid w:val="006F17D5"/>
    <w:rsid w:val="0070166F"/>
    <w:rsid w:val="00730C3D"/>
    <w:rsid w:val="0077648E"/>
    <w:rsid w:val="0078052F"/>
    <w:rsid w:val="007D6457"/>
    <w:rsid w:val="007F7FBD"/>
    <w:rsid w:val="008425EF"/>
    <w:rsid w:val="008C3780"/>
    <w:rsid w:val="008E4573"/>
    <w:rsid w:val="009424EC"/>
    <w:rsid w:val="009B2B8D"/>
    <w:rsid w:val="009C11D4"/>
    <w:rsid w:val="009D1BE2"/>
    <w:rsid w:val="00A4022E"/>
    <w:rsid w:val="00A543C3"/>
    <w:rsid w:val="00A642F0"/>
    <w:rsid w:val="00A871EB"/>
    <w:rsid w:val="00B45F21"/>
    <w:rsid w:val="00C20232"/>
    <w:rsid w:val="00C30A89"/>
    <w:rsid w:val="00C56188"/>
    <w:rsid w:val="00C575D2"/>
    <w:rsid w:val="00C74EDE"/>
    <w:rsid w:val="00CB6669"/>
    <w:rsid w:val="00CF3239"/>
    <w:rsid w:val="00D12564"/>
    <w:rsid w:val="00D14814"/>
    <w:rsid w:val="00D97496"/>
    <w:rsid w:val="00DA6687"/>
    <w:rsid w:val="00E64BBC"/>
    <w:rsid w:val="00E65EE1"/>
    <w:rsid w:val="00E835A5"/>
    <w:rsid w:val="00E85F93"/>
    <w:rsid w:val="00EA3032"/>
    <w:rsid w:val="00EA7B69"/>
    <w:rsid w:val="00EE3632"/>
    <w:rsid w:val="00EF2780"/>
    <w:rsid w:val="00F218E4"/>
    <w:rsid w:val="00F23CFD"/>
    <w:rsid w:val="00F62810"/>
    <w:rsid w:val="00F7073D"/>
    <w:rsid w:val="00F93FC8"/>
    <w:rsid w:val="00FB5C08"/>
    <w:rsid w:val="00FD1D67"/>
    <w:rsid w:val="00FD2A9A"/>
    <w:rsid w:val="00FE31D6"/>
    <w:rsid w:val="00FF37BF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D52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C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F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7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2E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0A89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50D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CFD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D52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D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C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F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7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52E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30A89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250D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CFD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2021-09-07T07:31:00Z</dcterms:created>
  <dcterms:modified xsi:type="dcterms:W3CDTF">2021-09-07T07:32:00Z</dcterms:modified>
</cp:coreProperties>
</file>