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600" w:lineRule="exact"/>
        <w:ind w:left="0" w:leftChars="0" w:right="0" w:firstLine="0" w:firstLineChars="0"/>
        <w:jc w:val="left"/>
        <w:textAlignment w:val="auto"/>
        <w:outlineLvl w:val="9"/>
        <w:rPr>
          <w:rFonts w:hint="default" w:ascii="Times New Roman" w:hAnsi="Times New Roman" w:eastAsia="华文中宋" w:cs="Times New Roman"/>
          <w:sz w:val="50"/>
          <w:szCs w:val="50"/>
          <w:lang w:eastAsia="zh-CN"/>
        </w:rPr>
      </w:pPr>
    </w:p>
    <w:p>
      <w:pPr>
        <w:keepNext w:val="0"/>
        <w:keepLines w:val="0"/>
        <w:pageBreakBefore w:val="0"/>
        <w:widowControl w:val="0"/>
        <w:kinsoku/>
        <w:wordWrap/>
        <w:overflowPunct/>
        <w:topLinePunct w:val="0"/>
        <w:autoSpaceDE/>
        <w:autoSpaceDN/>
        <w:bidi w:val="0"/>
        <w:adjustRightInd/>
        <w:snapToGrid/>
        <w:spacing w:before="251" w:beforeLines="80" w:line="240" w:lineRule="auto"/>
        <w:ind w:left="0" w:leftChars="0" w:right="0" w:firstLine="0" w:firstLineChars="0"/>
        <w:jc w:val="center"/>
        <w:textAlignment w:val="auto"/>
        <w:outlineLvl w:val="9"/>
        <w:rPr>
          <w:rFonts w:hint="default" w:ascii="华文中宋" w:hAnsi="华文中宋" w:eastAsia="方正美黑_GBK" w:cs="华文中宋"/>
          <w:b/>
          <w:bCs/>
          <w:color w:val="FF0000"/>
          <w:spacing w:val="-11"/>
          <w:w w:val="45"/>
          <w:sz w:val="110"/>
          <w:szCs w:val="110"/>
          <w:lang w:val="en-US" w:eastAsia="zh-CN"/>
        </w:rPr>
      </w:pPr>
      <w:r>
        <w:rPr>
          <w:rFonts w:hint="eastAsia" w:ascii="方正美黑_GBK" w:hAnsi="方正美黑_GBK" w:eastAsia="方正美黑_GBK" w:cs="方正美黑_GBK"/>
          <w:b/>
          <w:color w:val="FF0000"/>
          <w:spacing w:val="-85"/>
          <w:w w:val="45"/>
          <w:sz w:val="140"/>
          <w:szCs w:val="140"/>
        </w:rPr>
        <w:t>中共中央党校（国家行政学院）</w:t>
      </w:r>
      <w:r>
        <w:rPr>
          <w:rFonts w:hint="eastAsia" w:ascii="方正美黑_GBK" w:hAnsi="方正美黑_GBK" w:eastAsia="方正美黑_GBK" w:cs="方正美黑_GBK"/>
          <w:b/>
          <w:color w:val="FF0000"/>
          <w:spacing w:val="-85"/>
          <w:w w:val="45"/>
          <w:sz w:val="140"/>
          <w:szCs w:val="140"/>
          <w:lang w:val="en-US" w:eastAsia="zh-CN"/>
        </w:rPr>
        <w:t>办公厅文件</w:t>
      </w:r>
    </w:p>
    <w:p>
      <w:pPr>
        <w:jc w:val="center"/>
        <w:rPr>
          <w:rFonts w:hint="default" w:ascii="Times New Roman" w:hAnsi="Times New Roman" w:eastAsia="华文中宋" w:cs="Times New Roman"/>
          <w:sz w:val="38"/>
          <w:szCs w:val="38"/>
          <w:lang w:eastAsia="zh-CN"/>
        </w:rPr>
      </w:pPr>
    </w:p>
    <w:p>
      <w:pPr>
        <w:widowControl w:val="0"/>
        <w:wordWrap/>
        <w:adjustRightInd/>
        <w:snapToGrid/>
        <w:spacing w:before="124" w:beforeLines="40" w:line="580" w:lineRule="exact"/>
        <w:ind w:left="0" w:leftChars="0" w:right="0" w:firstLine="0" w:firstLineChars="0"/>
        <w:jc w:val="center"/>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中校厅发</w:t>
      </w:r>
      <w:r>
        <w:rPr>
          <w:rFonts w:hint="default" w:ascii="Times New Roman" w:hAnsi="Times New Roman" w:eastAsia="仿宋_GB2312" w:cs="Times New Roman"/>
          <w:sz w:val="32"/>
          <w:szCs w:val="32"/>
        </w:rPr>
        <w:t>〔</w:t>
      </w:r>
      <w:r>
        <w:rPr>
          <w:rFonts w:hint="default" w:ascii="Times New Roman" w:hAnsi="Times New Roman" w:eastAsia="方正仿宋简体" w:cs="Times New Roman Regular"/>
          <w:bCs/>
          <w:sz w:val="32"/>
          <w:szCs w:val="32"/>
        </w:rPr>
        <w:t>20</w:t>
      </w:r>
      <w:r>
        <w:rPr>
          <w:rFonts w:hint="eastAsia" w:ascii="Times New Roman" w:hAnsi="Times New Roman" w:eastAsia="方正仿宋简体" w:cs="Times New Roman Regular"/>
          <w:bCs/>
          <w:sz w:val="32"/>
          <w:szCs w:val="32"/>
          <w:lang w:val="en-US" w:eastAsia="zh-CN"/>
        </w:rPr>
        <w:t>22</w:t>
      </w:r>
      <w:r>
        <w:rPr>
          <w:rFonts w:hint="default" w:ascii="Times New Roman" w:hAnsi="Times New Roman" w:eastAsia="仿宋_GB2312" w:cs="Times New Roman"/>
          <w:sz w:val="32"/>
          <w:szCs w:val="32"/>
        </w:rPr>
        <w:t>〕</w:t>
      </w:r>
      <w:r>
        <w:rPr>
          <w:rFonts w:hint="eastAsia" w:ascii="Times New Roman" w:hAnsi="Times New Roman" w:eastAsia="方正仿宋简体" w:cs="Times New Roman Regular"/>
          <w:bCs/>
          <w:sz w:val="32"/>
          <w:szCs w:val="32"/>
          <w:lang w:val="en-US" w:eastAsia="zh-CN"/>
        </w:rPr>
        <w:t>9</w:t>
      </w:r>
      <w:r>
        <w:rPr>
          <w:rFonts w:hint="default" w:ascii="Times New Roman" w:hAnsi="Times New Roman" w:eastAsia="仿宋_GB2312" w:cs="Times New Roman"/>
          <w:sz w:val="32"/>
          <w:szCs w:val="32"/>
          <w:lang w:val="en-US" w:eastAsia="zh-CN"/>
        </w:rPr>
        <w:t>号</w:t>
      </w:r>
    </w:p>
    <w:p>
      <w:pPr>
        <w:jc w:val="left"/>
        <w:rPr>
          <w:rFonts w:hint="default" w:ascii="Times New Roman" w:hAnsi="Times New Roman" w:eastAsia="黑体" w:cs="Times New Roman"/>
          <w:b/>
          <w:bCs/>
          <w:spacing w:val="57"/>
          <w:w w:val="100"/>
          <w:kern w:val="2"/>
          <w:sz w:val="32"/>
          <w:szCs w:val="32"/>
          <w:lang w:val="en-US" w:eastAsia="zh-CN" w:bidi="ar-SA"/>
        </w:rPr>
      </w:pPr>
      <w:r>
        <w:rPr>
          <w:rFonts w:hint="default" w:ascii="Times New Roman" w:hAnsi="Times New Roman" w:eastAsia="黑体" w:cs="Times New Roman"/>
          <w:b/>
          <w:bCs/>
          <w:spacing w:val="57"/>
          <w:w w:val="100"/>
          <w:kern w:val="2"/>
          <w:sz w:val="90"/>
          <w:szCs w:val="90"/>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102235</wp:posOffset>
                </wp:positionV>
                <wp:extent cx="5610225" cy="635"/>
                <wp:effectExtent l="0" t="0" r="0" b="0"/>
                <wp:wrapNone/>
                <wp:docPr id="3" name="直接连接符 1"/>
                <wp:cNvGraphicFramePr/>
                <a:graphic xmlns:a="http://schemas.openxmlformats.org/drawingml/2006/main">
                  <a:graphicData uri="http://schemas.microsoft.com/office/word/2010/wordprocessingShape">
                    <wps:wsp>
                      <wps:cNvCnPr/>
                      <wps:spPr>
                        <a:xfrm>
                          <a:off x="0" y="0"/>
                          <a:ext cx="5610225" cy="635"/>
                        </a:xfrm>
                        <a:prstGeom prst="line">
                          <a:avLst/>
                        </a:prstGeom>
                        <a:ln w="19050" cap="flat" cmpd="sng">
                          <a:solidFill>
                            <a:srgbClr val="FF0000"/>
                          </a:solidFill>
                          <a:prstDash val="solid"/>
                          <a:headEnd type="none" w="med" len="med"/>
                          <a:tailEnd type="none" w="med" len="med"/>
                        </a:ln>
                      </wps:spPr>
                      <wps:bodyPr upright="0"/>
                    </wps:wsp>
                  </a:graphicData>
                </a:graphic>
              </wp:anchor>
            </w:drawing>
          </mc:Choice>
          <mc:Fallback>
            <w:pict>
              <v:line id="直接连接符 1" o:spid="_x0000_s1026" o:spt="20" style="position:absolute;left:0pt;margin-left:-2.35pt;margin-top:8.05pt;height:0.05pt;width:441.75pt;z-index:251660288;mso-width-relative:page;mso-height-relative:page;" filled="f" stroked="t" coordsize="21600,21600" o:gfxdata="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6b1Cs1wAAAAgBAAAPAAAA&#10;AAAAAAEAIAAAACIAAABkcnMvZG93bnJldi54bWxQSwECFAAUAAAACACHTuJARwU7sd0BAACZAwAA&#10;DgAAAAAAAAABACAAAAAmAQAAZHJzL2Uyb0RvYy54bWxQSwUGAAAAAAYABgBZAQAAdQU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6"/>
          <w:sz w:val="44"/>
          <w:szCs w:val="44"/>
          <w:lang w:val="en-US" w:eastAsia="zh-CN"/>
        </w:rPr>
      </w:pPr>
      <w:r>
        <w:rPr>
          <w:rFonts w:hint="eastAsia" w:ascii="方正小标宋_GBK" w:hAnsi="方正小标宋_GBK" w:eastAsia="方正小标宋_GBK" w:cs="方正小标宋_GBK"/>
          <w:spacing w:val="-6"/>
          <w:sz w:val="44"/>
          <w:szCs w:val="44"/>
          <w:lang w:val="en-US" w:eastAsia="zh-CN"/>
        </w:rPr>
        <w:t>关于申报2022年度全国党校（行政学院）系统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6"/>
          <w:sz w:val="44"/>
          <w:szCs w:val="44"/>
          <w:lang w:val="en-US" w:eastAsia="zh-CN"/>
        </w:rPr>
      </w:pPr>
      <w:r>
        <w:rPr>
          <w:rFonts w:hint="eastAsia" w:ascii="方正小标宋_GBK" w:hAnsi="方正小标宋_GBK" w:eastAsia="方正小标宋_GBK" w:cs="方正小标宋_GBK"/>
          <w:spacing w:val="-6"/>
          <w:sz w:val="44"/>
          <w:szCs w:val="44"/>
          <w:lang w:val="en-US" w:eastAsia="zh-CN"/>
        </w:rPr>
        <w:t>重点调研课题的通知</w:t>
      </w:r>
    </w:p>
    <w:p>
      <w:pPr>
        <w:pStyle w:val="10"/>
        <w:widowControl/>
        <w:snapToGrid w:val="0"/>
        <w:spacing w:beforeAutospacing="0" w:afterAutospacing="0" w:line="600" w:lineRule="exact"/>
        <w:ind w:firstLine="643" w:firstLineChars="200"/>
        <w:jc w:val="both"/>
        <w:rPr>
          <w:rFonts w:hint="eastAsia" w:ascii="仿宋" w:hAnsi="仿宋" w:eastAsia="仿宋" w:cs="仿宋"/>
          <w:b/>
          <w:color w:val="000000"/>
          <w:sz w:val="32"/>
          <w:szCs w:val="32"/>
        </w:rPr>
      </w:pPr>
    </w:p>
    <w:p>
      <w:pPr>
        <w:pStyle w:val="10"/>
        <w:keepNext w:val="0"/>
        <w:keepLines w:val="0"/>
        <w:pageBreakBefore w:val="0"/>
        <w:widowControl w:val="0"/>
        <w:kinsoku/>
        <w:wordWrap/>
        <w:overflowPunct/>
        <w:topLinePunct w:val="0"/>
        <w:bidi w:val="0"/>
        <w:adjustRightInd/>
        <w:snapToGrid/>
        <w:spacing w:beforeAutospacing="0" w:afterAutospacing="0" w:line="600" w:lineRule="exact"/>
        <w:jc w:val="both"/>
        <w:textAlignment w:val="auto"/>
        <w:rPr>
          <w:rFonts w:hint="eastAsia" w:ascii="仿宋_GB2312" w:hAnsi="仿宋_GB2312" w:eastAsia="仿宋_GB2312" w:cs="仿宋_GB2312"/>
          <w:color w:val="000000"/>
          <w:kern w:val="2"/>
          <w:sz w:val="32"/>
          <w:szCs w:val="32"/>
        </w:rPr>
      </w:pPr>
      <w:r>
        <w:rPr>
          <w:rFonts w:hint="eastAsia" w:ascii="Times New Roman" w:hAnsi="Times New Roman" w:eastAsia="方正仿宋简体" w:cs="Times New Roman"/>
          <w:spacing w:val="0"/>
          <w:kern w:val="2"/>
          <w:sz w:val="32"/>
          <w:szCs w:val="32"/>
          <w:lang w:val="en-US" w:eastAsia="zh-CN" w:bidi="ar-SA"/>
        </w:rPr>
        <w:t>各省、自治区、直辖市党委党校（行政学院），新疆生产建设兵团党委党校（行政学院），铁道党校，紫荆学院，各副省级城市党委党校（行政学院）：</w:t>
      </w:r>
    </w:p>
    <w:p>
      <w:pPr>
        <w:pStyle w:val="10"/>
        <w:keepNext w:val="0"/>
        <w:keepLines w:val="0"/>
        <w:pageBreakBefore w:val="0"/>
        <w:widowControl w:val="0"/>
        <w:kinsoku/>
        <w:wordWrap/>
        <w:overflowPunct/>
        <w:topLinePunct w:val="0"/>
        <w:bidi w:val="0"/>
        <w:adjustRightInd/>
        <w:snapToGrid/>
        <w:spacing w:beforeAutospacing="0" w:afterAutospacing="0" w:line="600" w:lineRule="exact"/>
        <w:ind w:firstLine="640" w:firstLineChars="200"/>
        <w:jc w:val="both"/>
        <w:textAlignment w:val="auto"/>
        <w:rPr>
          <w:rFonts w:hint="eastAsia" w:ascii="仿宋" w:hAnsi="仿宋" w:eastAsia="仿宋" w:cs="仿宋"/>
          <w:color w:val="000000"/>
          <w:kern w:val="2"/>
          <w:sz w:val="32"/>
          <w:szCs w:val="32"/>
          <w:lang w:eastAsia="zh-CN"/>
        </w:rPr>
      </w:pPr>
      <w:r>
        <w:rPr>
          <w:rFonts w:hint="eastAsia" w:ascii="仿宋" w:hAnsi="仿宋" w:eastAsia="仿宋" w:cs="仿宋"/>
          <w:color w:val="000000"/>
          <w:kern w:val="2"/>
          <w:sz w:val="32"/>
          <w:szCs w:val="32"/>
        </w:rPr>
        <w:t>经中央党校（国家行政学院）领导批准，组织开展</w:t>
      </w:r>
      <w:r>
        <w:rPr>
          <w:rFonts w:hint="eastAsia" w:ascii="Times New Roman" w:hAnsi="Times New Roman" w:eastAsia="仿宋" w:cs="仿宋"/>
          <w:color w:val="000000"/>
          <w:kern w:val="2"/>
          <w:sz w:val="32"/>
          <w:szCs w:val="32"/>
        </w:rPr>
        <w:t>2022</w:t>
      </w:r>
      <w:r>
        <w:rPr>
          <w:rFonts w:hint="eastAsia" w:ascii="仿宋" w:hAnsi="仿宋" w:eastAsia="仿宋" w:cs="仿宋"/>
          <w:color w:val="000000"/>
          <w:kern w:val="2"/>
          <w:sz w:val="32"/>
          <w:szCs w:val="32"/>
        </w:rPr>
        <w:t>年度全国党校（行政学院）系统重点调研课题申报工作。</w:t>
      </w:r>
      <w:r>
        <w:rPr>
          <w:rFonts w:hint="eastAsia" w:ascii="仿宋" w:hAnsi="仿宋" w:eastAsia="仿宋" w:cs="仿宋"/>
          <w:color w:val="000000"/>
          <w:kern w:val="2"/>
          <w:sz w:val="32"/>
          <w:szCs w:val="32"/>
          <w:lang w:val="en-US" w:eastAsia="zh-CN"/>
        </w:rPr>
        <w:t>现将</w:t>
      </w:r>
      <w:r>
        <w:rPr>
          <w:rFonts w:hint="eastAsia" w:ascii="仿宋" w:hAnsi="仿宋" w:eastAsia="仿宋" w:cs="仿宋"/>
          <w:color w:val="000000"/>
          <w:kern w:val="2"/>
          <w:sz w:val="32"/>
          <w:szCs w:val="32"/>
        </w:rPr>
        <w:t>有关事项通知如下</w:t>
      </w:r>
      <w:r>
        <w:rPr>
          <w:rFonts w:hint="eastAsia" w:ascii="仿宋" w:hAnsi="仿宋" w:eastAsia="仿宋" w:cs="仿宋"/>
          <w:color w:val="000000"/>
          <w:kern w:val="2"/>
          <w:sz w:val="32"/>
          <w:szCs w:val="32"/>
          <w:lang w:eastAsia="zh-CN"/>
        </w:rPr>
        <w:t>。</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Times New Roman" w:hAnsi="Times New Roman" w:eastAsia="方正仿宋简体" w:cs="Times New Roman"/>
          <w:spacing w:val="-6"/>
          <w:kern w:val="2"/>
          <w:sz w:val="32"/>
          <w:szCs w:val="32"/>
          <w:lang w:val="en-US" w:eastAsia="zh-CN" w:bidi="ar-SA"/>
        </w:rPr>
        <w:sectPr>
          <w:footerReference r:id="rId3" w:type="default"/>
          <w:pgSz w:w="11906" w:h="16838"/>
          <w:pgMar w:top="1984" w:right="1587" w:bottom="1474" w:left="1587" w:header="851" w:footer="1247" w:gutter="0"/>
          <w:pgNumType w:fmt="numberInDash" w:start="2"/>
          <w:cols w:space="0" w:num="1"/>
          <w:rtlGutter w:val="0"/>
          <w:docGrid w:type="lines" w:linePitch="315" w:charSpace="0"/>
        </w:sectPr>
      </w:pPr>
      <w:r>
        <w:rPr>
          <w:rFonts w:hint="eastAsia" w:ascii="Times New Roman" w:hAnsi="Times New Roman" w:eastAsia="方正仿宋简体" w:cs="Times New Roman"/>
          <w:spacing w:val="0"/>
          <w:kern w:val="2"/>
          <w:sz w:val="32"/>
          <w:szCs w:val="32"/>
          <w:lang w:val="en-US" w:eastAsia="zh-CN" w:bidi="ar-SA"/>
        </w:rPr>
        <w:t>一、《</w:t>
      </w:r>
      <w:bookmarkStart w:id="0" w:name="_Hlk37683813"/>
      <w:r>
        <w:rPr>
          <w:rFonts w:hint="eastAsia" w:ascii="Times New Roman" w:hAnsi="Times New Roman" w:eastAsia="方正仿宋简体" w:cs="Times New Roman"/>
          <w:spacing w:val="0"/>
          <w:kern w:val="2"/>
          <w:sz w:val="32"/>
          <w:szCs w:val="32"/>
          <w:lang w:val="en-US" w:eastAsia="zh-CN" w:bidi="ar-SA"/>
        </w:rPr>
        <w:t>2022年度全国党校（行政学院）系统重点调研课题选题方向</w:t>
      </w:r>
      <w:bookmarkEnd w:id="0"/>
      <w:r>
        <w:rPr>
          <w:rFonts w:hint="eastAsia" w:ascii="Times New Roman" w:hAnsi="Times New Roman" w:eastAsia="方正仿宋简体" w:cs="Times New Roman"/>
          <w:spacing w:val="0"/>
          <w:kern w:val="2"/>
          <w:sz w:val="32"/>
          <w:szCs w:val="32"/>
          <w:lang w:val="en-US" w:eastAsia="zh-CN" w:bidi="ar-SA"/>
        </w:rPr>
        <w:t>》（附件1）所列选题为研究方向。课题申请人应紧紧围绕贯彻落实习近平新时代中</w:t>
      </w:r>
      <w:r>
        <w:rPr>
          <w:rFonts w:hint="eastAsia" w:ascii="Times New Roman" w:hAnsi="Times New Roman" w:eastAsia="方正仿宋简体" w:cs="Times New Roman"/>
          <w:spacing w:val="-6"/>
          <w:kern w:val="2"/>
          <w:sz w:val="32"/>
          <w:szCs w:val="32"/>
          <w:lang w:val="en-US" w:eastAsia="zh-CN" w:bidi="ar-SA"/>
        </w:rPr>
        <w:t>国特色社会主义思想、党的十九大和</w:t>
      </w:r>
    </w:p>
    <w:p>
      <w:pPr>
        <w:keepNext w:val="0"/>
        <w:keepLines w:val="0"/>
        <w:pageBreakBefore w:val="0"/>
        <w:widowControl w:val="0"/>
        <w:kinsoku/>
        <w:wordWrap/>
        <w:overflowPunct/>
        <w:topLinePunct w:val="0"/>
        <w:bidi w:val="0"/>
        <w:adjustRightInd/>
        <w:snapToGrid/>
        <w:spacing w:line="600" w:lineRule="exact"/>
        <w:textAlignment w:val="auto"/>
        <w:rPr>
          <w:rFonts w:hint="eastAsia" w:ascii="Times New Roman" w:hAnsi="Times New Roman" w:eastAsia="方正仿宋简体" w:cs="Times New Roman"/>
          <w:spacing w:val="0"/>
          <w:kern w:val="2"/>
          <w:sz w:val="32"/>
          <w:szCs w:val="32"/>
          <w:lang w:val="en-US" w:eastAsia="zh-CN" w:bidi="ar-SA"/>
        </w:rPr>
      </w:pPr>
      <w:r>
        <w:rPr>
          <w:rFonts w:hint="eastAsia" w:ascii="Times New Roman" w:hAnsi="Times New Roman" w:eastAsia="方正仿宋简体" w:cs="Times New Roman"/>
          <w:spacing w:val="-6"/>
          <w:kern w:val="2"/>
          <w:sz w:val="32"/>
          <w:szCs w:val="32"/>
          <w:lang w:val="en-US" w:eastAsia="zh-CN" w:bidi="ar-SA"/>
        </w:rPr>
        <w:t>十九届历次全会精神、党</w:t>
      </w:r>
      <w:r>
        <w:rPr>
          <w:rFonts w:hint="eastAsia" w:ascii="Times New Roman" w:hAnsi="Times New Roman" w:eastAsia="方正仿宋简体" w:cs="Times New Roman"/>
          <w:spacing w:val="0"/>
          <w:kern w:val="2"/>
          <w:sz w:val="32"/>
          <w:szCs w:val="32"/>
          <w:lang w:val="en-US" w:eastAsia="zh-CN" w:bidi="ar-SA"/>
        </w:rPr>
        <w:t>和国家重大战略和决策部署，紧密结合当地经济社会发展实际，在选题方向内自拟具体题目进行申报。课题论证应注重总结当地的创新实践及新鲜经验，注重本地资源的挖掘，突出地方特色，避免大而无当、空泛议论。</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方正仿宋简体" w:cs="Times New Roman"/>
          <w:spacing w:val="0"/>
          <w:kern w:val="2"/>
          <w:sz w:val="32"/>
          <w:szCs w:val="32"/>
          <w:lang w:val="en-US" w:eastAsia="zh-CN" w:bidi="ar-SA"/>
        </w:rPr>
      </w:pPr>
      <w:r>
        <w:rPr>
          <w:rFonts w:hint="eastAsia" w:ascii="Times New Roman" w:hAnsi="Times New Roman" w:eastAsia="方正仿宋简体" w:cs="Times New Roman"/>
          <w:spacing w:val="0"/>
          <w:kern w:val="2"/>
          <w:sz w:val="32"/>
          <w:szCs w:val="32"/>
          <w:lang w:val="en-US" w:eastAsia="zh-CN" w:bidi="ar-SA"/>
        </w:rPr>
        <w:t>二、省级党委党校（行政学院）每家申报数量不超过6项，</w:t>
      </w:r>
      <w:r>
        <w:rPr>
          <w:rFonts w:hint="eastAsia" w:ascii="Times New Roman" w:hAnsi="Times New Roman" w:eastAsia="方正仿宋简体" w:cs="Times New Roman"/>
          <w:spacing w:val="6"/>
          <w:kern w:val="2"/>
          <w:sz w:val="32"/>
          <w:szCs w:val="32"/>
          <w:lang w:val="en-US" w:eastAsia="zh-CN" w:bidi="ar-SA"/>
        </w:rPr>
        <w:t>副省级城市党委党校（行政学院）每家申报数量不超过4项，</w:t>
      </w:r>
      <w:r>
        <w:rPr>
          <w:rFonts w:hint="eastAsia" w:ascii="Times New Roman" w:hAnsi="Times New Roman" w:eastAsia="方正仿宋简体" w:cs="Times New Roman"/>
          <w:spacing w:val="-6"/>
          <w:kern w:val="2"/>
          <w:sz w:val="32"/>
          <w:szCs w:val="32"/>
          <w:lang w:val="en-US" w:eastAsia="zh-CN" w:bidi="ar-SA"/>
        </w:rPr>
        <w:t>无锡、潍坊、咸阳三家科研基地和小平干部学院（广安市委党校）、铜陵市委党</w:t>
      </w:r>
      <w:r>
        <w:rPr>
          <w:rFonts w:hint="eastAsia" w:ascii="Times New Roman" w:hAnsi="Times New Roman" w:eastAsia="方正仿宋简体" w:cs="Times New Roman"/>
          <w:spacing w:val="0"/>
          <w:kern w:val="2"/>
          <w:sz w:val="32"/>
          <w:szCs w:val="32"/>
          <w:lang w:val="en-US" w:eastAsia="zh-CN" w:bidi="ar-SA"/>
        </w:rPr>
        <w:t>校</w:t>
      </w:r>
      <w:r>
        <w:rPr>
          <w:rFonts w:hint="eastAsia" w:ascii="Times New Roman" w:hAnsi="Times New Roman" w:eastAsia="方正仿宋简体" w:cs="Times New Roman"/>
          <w:spacing w:val="6"/>
          <w:kern w:val="2"/>
          <w:sz w:val="32"/>
          <w:szCs w:val="32"/>
          <w:lang w:val="en-US" w:eastAsia="zh-CN" w:bidi="ar-SA"/>
        </w:rPr>
        <w:t>（行政学院）</w:t>
      </w:r>
      <w:r>
        <w:rPr>
          <w:rFonts w:hint="eastAsia" w:ascii="Times New Roman" w:hAnsi="Times New Roman" w:eastAsia="方正仿宋简体" w:cs="Times New Roman"/>
          <w:spacing w:val="0"/>
          <w:kern w:val="2"/>
          <w:sz w:val="32"/>
          <w:szCs w:val="32"/>
          <w:lang w:val="en-US" w:eastAsia="zh-CN" w:bidi="ar-SA"/>
        </w:rPr>
        <w:t>、赣州市委党校</w:t>
      </w:r>
      <w:r>
        <w:rPr>
          <w:rFonts w:hint="eastAsia" w:ascii="Times New Roman" w:hAnsi="Times New Roman" w:eastAsia="方正仿宋简体" w:cs="Times New Roman"/>
          <w:spacing w:val="6"/>
          <w:kern w:val="2"/>
          <w:sz w:val="32"/>
          <w:szCs w:val="32"/>
          <w:lang w:val="en-US" w:eastAsia="zh-CN" w:bidi="ar-SA"/>
        </w:rPr>
        <w:t>（行政学院）</w:t>
      </w:r>
      <w:r>
        <w:rPr>
          <w:rFonts w:hint="eastAsia" w:ascii="Times New Roman" w:hAnsi="Times New Roman" w:eastAsia="方正仿宋简体" w:cs="Times New Roman"/>
          <w:spacing w:val="0"/>
          <w:kern w:val="2"/>
          <w:sz w:val="32"/>
          <w:szCs w:val="32"/>
          <w:lang w:val="en-US" w:eastAsia="zh-CN" w:bidi="ar-SA"/>
        </w:rPr>
        <w:t>、郑州市委党校</w:t>
      </w:r>
      <w:r>
        <w:rPr>
          <w:rFonts w:hint="eastAsia" w:ascii="Times New Roman" w:hAnsi="Times New Roman" w:eastAsia="方正仿宋简体" w:cs="Times New Roman"/>
          <w:spacing w:val="6"/>
          <w:kern w:val="2"/>
          <w:sz w:val="32"/>
          <w:szCs w:val="32"/>
          <w:lang w:val="en-US" w:eastAsia="zh-CN" w:bidi="ar-SA"/>
        </w:rPr>
        <w:t>（行政学院）</w:t>
      </w:r>
      <w:r>
        <w:rPr>
          <w:rFonts w:hint="eastAsia" w:ascii="Times New Roman" w:hAnsi="Times New Roman" w:eastAsia="方正仿宋简体" w:cs="Times New Roman"/>
          <w:spacing w:val="0"/>
          <w:kern w:val="2"/>
          <w:sz w:val="32"/>
          <w:szCs w:val="32"/>
          <w:lang w:val="en-US" w:eastAsia="zh-CN" w:bidi="ar-SA"/>
        </w:rPr>
        <w:t>每家申报数量不超过2项。各单位申报的课题中应至少有1项为学习研究习近平新时代中国特色社会主义思想的课题。已承担全国党校（行政学院）系统重点调研课题且尚未结项的教研人员不得申报。</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方正仿宋简体" w:cs="Times New Roman"/>
          <w:spacing w:val="0"/>
          <w:kern w:val="2"/>
          <w:sz w:val="32"/>
          <w:szCs w:val="32"/>
          <w:lang w:val="en-US" w:eastAsia="zh-CN" w:bidi="ar-SA"/>
        </w:rPr>
      </w:pPr>
      <w:r>
        <w:rPr>
          <w:rFonts w:hint="eastAsia" w:ascii="Times New Roman" w:hAnsi="Times New Roman" w:eastAsia="方正仿宋简体" w:cs="Times New Roman"/>
          <w:spacing w:val="0"/>
          <w:kern w:val="2"/>
          <w:sz w:val="32"/>
          <w:szCs w:val="32"/>
          <w:lang w:val="en-US" w:eastAsia="zh-CN" w:bidi="ar-SA"/>
        </w:rPr>
        <w:t>三、各单位科研管理部门负责组织本校（院）课题申报初评工作，请认真审评，严格把关。初评通过后，统一报送至中央党校（国家行政学院）科研部。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方正仿宋简体" w:cs="Times New Roman"/>
          <w:spacing w:val="0"/>
          <w:kern w:val="2"/>
          <w:sz w:val="32"/>
          <w:szCs w:val="32"/>
          <w:lang w:val="en-US" w:eastAsia="zh-CN" w:bidi="ar-SA"/>
        </w:rPr>
      </w:pPr>
      <w:r>
        <w:rPr>
          <w:rFonts w:hint="eastAsia" w:ascii="Times New Roman" w:hAnsi="Times New Roman" w:eastAsia="方正仿宋简体" w:cs="Times New Roman"/>
          <w:spacing w:val="0"/>
          <w:kern w:val="2"/>
          <w:sz w:val="32"/>
          <w:szCs w:val="32"/>
          <w:lang w:val="en-US" w:eastAsia="zh-CN" w:bidi="ar-SA"/>
        </w:rPr>
        <w:t>四、中央党校（国家行政学院）科研部邀请有关专家对各单位报送的符合选题要求的课题进行匿名评审，经科研部主任办公会研究后，择优提出立项建议名单，报中央党校（国家行</w:t>
      </w:r>
      <w:r>
        <w:rPr>
          <w:rFonts w:hint="eastAsia" w:ascii="Times New Roman" w:hAnsi="Times New Roman" w:eastAsia="方正仿宋简体" w:cs="Times New Roman"/>
          <w:spacing w:val="-11"/>
          <w:kern w:val="2"/>
          <w:sz w:val="32"/>
          <w:szCs w:val="32"/>
          <w:lang w:val="en-US" w:eastAsia="zh-CN" w:bidi="ar-SA"/>
        </w:rPr>
        <w:t>政学院）分管科研工作的校（院）领导审批后，以中央党校（国</w:t>
      </w:r>
      <w:r>
        <w:rPr>
          <w:rFonts w:hint="eastAsia" w:ascii="Times New Roman" w:hAnsi="Times New Roman" w:eastAsia="方正仿宋简体" w:cs="Times New Roman"/>
          <w:spacing w:val="0"/>
          <w:kern w:val="2"/>
          <w:sz w:val="32"/>
          <w:szCs w:val="32"/>
          <w:lang w:val="en-US" w:eastAsia="zh-CN" w:bidi="ar-SA"/>
        </w:rPr>
        <w:t>家行政学院）名义下发立项通知。</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简体" w:cs="Times New Roman"/>
          <w:spacing w:val="0"/>
          <w:kern w:val="2"/>
          <w:sz w:val="32"/>
          <w:szCs w:val="32"/>
          <w:lang w:val="en-US" w:eastAsia="zh-CN" w:bidi="ar-SA"/>
        </w:rPr>
      </w:pPr>
      <w:r>
        <w:rPr>
          <w:rFonts w:hint="eastAsia" w:ascii="Times New Roman" w:hAnsi="Times New Roman" w:eastAsia="方正仿宋简体" w:cs="Times New Roman"/>
          <w:spacing w:val="0"/>
          <w:kern w:val="2"/>
          <w:sz w:val="32"/>
          <w:szCs w:val="32"/>
          <w:lang w:val="en-US" w:eastAsia="zh-CN" w:bidi="ar-SA"/>
        </w:rPr>
        <w:t>五、材料填写及申报时限：</w:t>
      </w:r>
    </w:p>
    <w:p>
      <w:pPr>
        <w:pStyle w:val="10"/>
        <w:keepNext w:val="0"/>
        <w:keepLines w:val="0"/>
        <w:pageBreakBefore w:val="0"/>
        <w:widowControl w:val="0"/>
        <w:tabs>
          <w:tab w:val="left" w:pos="7980"/>
        </w:tabs>
        <w:kinsoku/>
        <w:wordWrap/>
        <w:overflowPunct/>
        <w:topLinePunct w:val="0"/>
        <w:autoSpaceDE/>
        <w:autoSpaceDN/>
        <w:bidi w:val="0"/>
        <w:adjustRightInd/>
        <w:snapToGrid/>
        <w:spacing w:beforeAutospacing="0" w:afterAutospacing="0" w:line="600" w:lineRule="exact"/>
        <w:ind w:firstLine="616" w:firstLineChars="200"/>
        <w:jc w:val="both"/>
        <w:textAlignment w:val="auto"/>
        <w:rPr>
          <w:rFonts w:hint="eastAsia" w:ascii="Times New Roman" w:hAnsi="Times New Roman" w:eastAsia="方正仿宋简体" w:cs="Times New Roman"/>
          <w:spacing w:val="0"/>
          <w:kern w:val="2"/>
          <w:sz w:val="32"/>
          <w:szCs w:val="32"/>
          <w:lang w:val="en-US" w:eastAsia="zh-CN" w:bidi="ar-SA"/>
        </w:rPr>
      </w:pPr>
      <w:r>
        <w:rPr>
          <w:rFonts w:hint="eastAsia" w:ascii="Times New Roman" w:hAnsi="Times New Roman" w:eastAsia="方正仿宋简体" w:cs="Times New Roman"/>
          <w:spacing w:val="-6"/>
          <w:kern w:val="2"/>
          <w:sz w:val="32"/>
          <w:szCs w:val="32"/>
          <w:lang w:val="en-US" w:eastAsia="zh-CN" w:bidi="ar-SA"/>
        </w:rPr>
        <w:t>（一）课题申请人按要求认真填写《全国党校（行政学院）系</w:t>
      </w:r>
      <w:r>
        <w:rPr>
          <w:rFonts w:hint="eastAsia" w:ascii="Times New Roman" w:hAnsi="Times New Roman" w:eastAsia="方正仿宋简体" w:cs="Times New Roman"/>
          <w:spacing w:val="0"/>
          <w:kern w:val="2"/>
          <w:sz w:val="32"/>
          <w:szCs w:val="32"/>
          <w:lang w:val="en-US" w:eastAsia="zh-CN" w:bidi="ar-SA"/>
        </w:rPr>
        <w:t>统重点调研课题申报书》（附件2）、《全国党校（行政学院）系统重点调研课题论证活页》（附件3）。</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96" w:firstLineChars="200"/>
        <w:jc w:val="both"/>
        <w:textAlignment w:val="auto"/>
        <w:rPr>
          <w:rFonts w:hint="eastAsia" w:ascii="Times New Roman" w:hAnsi="Times New Roman" w:eastAsia="方正仿宋简体" w:cs="Times New Roman"/>
          <w:spacing w:val="0"/>
          <w:kern w:val="2"/>
          <w:sz w:val="32"/>
          <w:szCs w:val="32"/>
          <w:lang w:val="en-US" w:eastAsia="zh-CN" w:bidi="ar-SA"/>
        </w:rPr>
      </w:pPr>
      <w:r>
        <w:rPr>
          <w:rFonts w:hint="eastAsia" w:ascii="Times New Roman" w:hAnsi="Times New Roman" w:eastAsia="方正仿宋简体" w:cs="Times New Roman"/>
          <w:spacing w:val="-11"/>
          <w:kern w:val="2"/>
          <w:sz w:val="32"/>
          <w:szCs w:val="32"/>
          <w:lang w:val="en-US" w:eastAsia="zh-CN" w:bidi="ar-SA"/>
        </w:rPr>
        <w:t>（二）各单位科研管理部门依据本单位申报情况，填写《全</w:t>
      </w:r>
      <w:r>
        <w:rPr>
          <w:rFonts w:hint="eastAsia" w:ascii="Times New Roman" w:hAnsi="Times New Roman" w:eastAsia="方正仿宋简体" w:cs="Times New Roman"/>
          <w:spacing w:val="0"/>
          <w:kern w:val="2"/>
          <w:sz w:val="32"/>
          <w:szCs w:val="32"/>
          <w:lang w:val="en-US" w:eastAsia="zh-CN" w:bidi="ar-SA"/>
        </w:rPr>
        <w:t>国党校（行政学院）系统重点调研课题申报汇总表》（附件4）。</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简体" w:cs="Times New Roman"/>
          <w:spacing w:val="0"/>
          <w:kern w:val="2"/>
          <w:sz w:val="32"/>
          <w:szCs w:val="32"/>
          <w:lang w:val="en-US" w:eastAsia="zh-CN" w:bidi="ar-SA"/>
        </w:rPr>
      </w:pPr>
      <w:r>
        <w:rPr>
          <w:rFonts w:hint="eastAsia" w:ascii="Times New Roman" w:hAnsi="Times New Roman" w:eastAsia="方正仿宋简体" w:cs="Times New Roman"/>
          <w:spacing w:val="0"/>
          <w:kern w:val="2"/>
          <w:sz w:val="32"/>
          <w:szCs w:val="32"/>
          <w:lang w:val="en-US" w:eastAsia="zh-CN" w:bidi="ar-SA"/>
        </w:rPr>
        <w:t>（三）各单位科研管理部门请于6月10日前将申报材料统一发送至指定电子邮箱，逾期不予受理。</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简体" w:cs="Times New Roman"/>
          <w:spacing w:val="0"/>
          <w:kern w:val="2"/>
          <w:sz w:val="32"/>
          <w:szCs w:val="32"/>
          <w:lang w:val="en-US" w:eastAsia="zh-CN" w:bidi="ar-SA"/>
        </w:rPr>
      </w:pPr>
      <w:r>
        <w:rPr>
          <w:rFonts w:hint="eastAsia" w:ascii="Times New Roman" w:hAnsi="Times New Roman" w:eastAsia="方正仿宋简体" w:cs="Times New Roman"/>
          <w:spacing w:val="0"/>
          <w:kern w:val="2"/>
          <w:sz w:val="32"/>
          <w:szCs w:val="32"/>
          <w:lang w:val="en-US" w:eastAsia="zh-CN" w:bidi="ar-SA"/>
        </w:rPr>
        <w:t>联 系 人：殷玉洁</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简体" w:cs="Times New Roman"/>
          <w:spacing w:val="0"/>
          <w:kern w:val="2"/>
          <w:sz w:val="32"/>
          <w:szCs w:val="32"/>
          <w:lang w:val="en-US" w:eastAsia="zh-CN" w:bidi="ar-SA"/>
        </w:rPr>
      </w:pPr>
      <w:r>
        <w:rPr>
          <w:rFonts w:hint="eastAsia" w:ascii="Times New Roman" w:hAnsi="Times New Roman" w:eastAsia="方正仿宋简体" w:cs="Times New Roman"/>
          <w:spacing w:val="0"/>
          <w:kern w:val="2"/>
          <w:sz w:val="32"/>
          <w:szCs w:val="32"/>
          <w:lang w:val="en-US" w:eastAsia="zh-CN" w:bidi="ar-SA"/>
        </w:rPr>
        <w:t>联系电话：010-62809748</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简体" w:cs="Times New Roman"/>
          <w:spacing w:val="0"/>
          <w:kern w:val="2"/>
          <w:sz w:val="32"/>
          <w:szCs w:val="32"/>
          <w:lang w:val="en-US" w:eastAsia="zh-CN" w:bidi="ar-SA"/>
        </w:rPr>
      </w:pPr>
      <w:r>
        <w:rPr>
          <w:rFonts w:hint="eastAsia" w:ascii="Times New Roman" w:hAnsi="Times New Roman" w:eastAsia="方正仿宋简体" w:cs="Times New Roman"/>
          <w:spacing w:val="0"/>
          <w:kern w:val="2"/>
          <w:sz w:val="32"/>
          <w:szCs w:val="32"/>
          <w:lang w:val="en-US" w:eastAsia="zh-CN" w:bidi="ar-SA"/>
        </w:rPr>
        <w:t>电子邮箱：</w:t>
      </w:r>
      <w:r>
        <w:rPr>
          <w:rFonts w:hint="eastAsia" w:ascii="Times New Roman" w:hAnsi="Times New Roman" w:eastAsia="方正仿宋简体" w:cs="Times New Roman"/>
          <w:color w:val="000000" w:themeColor="text1"/>
          <w:spacing w:val="0"/>
          <w:kern w:val="2"/>
          <w:sz w:val="32"/>
          <w:szCs w:val="32"/>
          <w:u w:val="none"/>
          <w:lang w:val="en-US" w:eastAsia="zh-CN" w:bidi="ar-SA"/>
          <w14:textFill>
            <w14:solidFill>
              <w14:schemeClr w14:val="tx1"/>
            </w14:solidFill>
          </w14:textFill>
        </w:rPr>
        <w:fldChar w:fldCharType="begin"/>
      </w:r>
      <w:r>
        <w:rPr>
          <w:rFonts w:hint="eastAsia" w:ascii="Times New Roman" w:hAnsi="Times New Roman" w:eastAsia="方正仿宋简体" w:cs="Times New Roman"/>
          <w:color w:val="000000" w:themeColor="text1"/>
          <w:spacing w:val="0"/>
          <w:kern w:val="2"/>
          <w:sz w:val="32"/>
          <w:szCs w:val="32"/>
          <w:u w:val="none"/>
          <w:lang w:val="en-US" w:eastAsia="zh-CN" w:bidi="ar-SA"/>
          <w14:textFill>
            <w14:solidFill>
              <w14:schemeClr w14:val="tx1"/>
            </w14:solidFill>
          </w14:textFill>
        </w:rPr>
        <w:instrText xml:space="preserve"> HYPERLINK "mailto:kyxzccps@163.com" </w:instrText>
      </w:r>
      <w:r>
        <w:rPr>
          <w:rFonts w:hint="eastAsia" w:ascii="Times New Roman" w:hAnsi="Times New Roman" w:eastAsia="方正仿宋简体" w:cs="Times New Roman"/>
          <w:color w:val="000000" w:themeColor="text1"/>
          <w:spacing w:val="0"/>
          <w:kern w:val="2"/>
          <w:sz w:val="32"/>
          <w:szCs w:val="32"/>
          <w:u w:val="none"/>
          <w:lang w:val="en-US" w:eastAsia="zh-CN" w:bidi="ar-SA"/>
          <w14:textFill>
            <w14:solidFill>
              <w14:schemeClr w14:val="tx1"/>
            </w14:solidFill>
          </w14:textFill>
        </w:rPr>
        <w:fldChar w:fldCharType="separate"/>
      </w:r>
      <w:r>
        <w:rPr>
          <w:rStyle w:val="17"/>
          <w:rFonts w:hint="eastAsia" w:ascii="Times New Roman" w:hAnsi="Times New Roman" w:eastAsia="方正仿宋简体" w:cs="Times New Roman"/>
          <w:color w:val="000000" w:themeColor="text1"/>
          <w:spacing w:val="0"/>
          <w:kern w:val="2"/>
          <w:sz w:val="32"/>
          <w:szCs w:val="32"/>
          <w:u w:val="none"/>
          <w:lang w:val="en-US" w:eastAsia="zh-CN" w:bidi="ar-SA"/>
          <w14:textFill>
            <w14:solidFill>
              <w14:schemeClr w14:val="tx1"/>
            </w14:solidFill>
          </w14:textFill>
        </w:rPr>
        <w:t>kyxzccps@163.com</w:t>
      </w:r>
      <w:r>
        <w:rPr>
          <w:rFonts w:hint="eastAsia" w:ascii="Times New Roman" w:hAnsi="Times New Roman" w:eastAsia="方正仿宋简体" w:cs="Times New Roman"/>
          <w:color w:val="000000" w:themeColor="text1"/>
          <w:spacing w:val="0"/>
          <w:kern w:val="2"/>
          <w:sz w:val="32"/>
          <w:szCs w:val="32"/>
          <w:u w:val="none"/>
          <w:lang w:val="en-US" w:eastAsia="zh-CN" w:bidi="ar-SA"/>
          <w14:textFill>
            <w14:solidFill>
              <w14:schemeClr w14:val="tx1"/>
            </w14:solidFill>
          </w14:textFill>
        </w:rPr>
        <w:fldChar w:fldCharType="end"/>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简体" w:cs="Times New Roman"/>
          <w:spacing w:val="0"/>
          <w:kern w:val="2"/>
          <w:sz w:val="32"/>
          <w:szCs w:val="32"/>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before="156" w:beforeLines="50" w:beforeAutospacing="0" w:afterAutospacing="0" w:line="600" w:lineRule="exact"/>
        <w:ind w:left="1830" w:leftChars="302" w:hanging="1196" w:hangingChars="374"/>
        <w:jc w:val="both"/>
        <w:textAlignment w:val="auto"/>
        <w:rPr>
          <w:rFonts w:hint="eastAsia" w:ascii="Times New Roman" w:hAnsi="Times New Roman" w:eastAsia="方正仿宋简体" w:cs="Times New Roman"/>
          <w:spacing w:val="0"/>
          <w:kern w:val="2"/>
          <w:sz w:val="32"/>
          <w:szCs w:val="32"/>
          <w:lang w:val="en-US" w:eastAsia="zh-CN" w:bidi="ar-SA"/>
        </w:rPr>
      </w:pPr>
      <w:r>
        <w:rPr>
          <w:rFonts w:hint="eastAsia" w:ascii="Times New Roman" w:hAnsi="Times New Roman" w:eastAsia="方正仿宋简体" w:cs="Times New Roman"/>
          <w:spacing w:val="0"/>
          <w:kern w:val="2"/>
          <w:sz w:val="32"/>
          <w:szCs w:val="32"/>
          <w:lang w:val="en-US" w:eastAsia="zh-CN" w:bidi="ar-SA"/>
        </w:rPr>
        <w:t>附件：1.2022年度全国党校（行政学院）系统重点调研课题选题方向</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1600" w:firstLineChars="500"/>
        <w:jc w:val="both"/>
        <w:textAlignment w:val="auto"/>
        <w:rPr>
          <w:rFonts w:hint="eastAsia" w:ascii="Times New Roman" w:hAnsi="Times New Roman" w:eastAsia="方正仿宋简体" w:cs="Times New Roman"/>
          <w:spacing w:val="0"/>
          <w:kern w:val="2"/>
          <w:sz w:val="32"/>
          <w:szCs w:val="32"/>
          <w:lang w:val="en-US" w:eastAsia="zh-CN" w:bidi="ar-SA"/>
        </w:rPr>
      </w:pPr>
      <w:r>
        <w:rPr>
          <w:rFonts w:hint="eastAsia" w:ascii="Times New Roman" w:hAnsi="Times New Roman" w:eastAsia="方正仿宋简体" w:cs="Times New Roman"/>
          <w:spacing w:val="0"/>
          <w:kern w:val="2"/>
          <w:sz w:val="32"/>
          <w:szCs w:val="32"/>
          <w:lang w:val="en-US" w:eastAsia="zh-CN" w:bidi="ar-SA"/>
        </w:rPr>
        <w:t>2.全国党校（行政学院）系统重点调研课题申报书</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1600" w:firstLineChars="500"/>
        <w:jc w:val="both"/>
        <w:textAlignment w:val="auto"/>
        <w:rPr>
          <w:rFonts w:hint="eastAsia" w:ascii="Times New Roman" w:hAnsi="Times New Roman" w:eastAsia="方正仿宋简体" w:cs="Times New Roman"/>
          <w:spacing w:val="0"/>
          <w:kern w:val="2"/>
          <w:sz w:val="32"/>
          <w:szCs w:val="32"/>
          <w:lang w:val="en-US" w:eastAsia="zh-CN" w:bidi="ar-SA"/>
        </w:rPr>
      </w:pPr>
      <w:r>
        <w:rPr>
          <w:rFonts w:hint="eastAsia" w:ascii="Times New Roman" w:hAnsi="Times New Roman" w:eastAsia="方正仿宋简体" w:cs="Times New Roman"/>
          <w:spacing w:val="0"/>
          <w:kern w:val="2"/>
          <w:sz w:val="32"/>
          <w:szCs w:val="32"/>
          <w:lang w:val="en-US" w:eastAsia="zh-CN" w:bidi="ar-SA"/>
        </w:rPr>
        <w:t>3.全国党校（行政学院）系统重点调研课题论证活页</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1600" w:firstLineChars="500"/>
        <w:jc w:val="both"/>
        <w:textAlignment w:val="auto"/>
        <w:rPr>
          <w:rFonts w:hint="eastAsia" w:ascii="仿宋" w:hAnsi="仿宋" w:eastAsia="仿宋" w:cs="仿宋"/>
          <w:color w:val="000000"/>
          <w:spacing w:val="-11"/>
          <w:kern w:val="2"/>
          <w:sz w:val="32"/>
          <w:szCs w:val="32"/>
        </w:rPr>
      </w:pPr>
      <w:r>
        <w:rPr>
          <w:rFonts w:hint="eastAsia" w:ascii="Times New Roman" w:hAnsi="Times New Roman" w:eastAsia="方正仿宋简体" w:cs="Times New Roman"/>
          <w:spacing w:val="0"/>
          <w:kern w:val="2"/>
          <w:sz w:val="32"/>
          <w:szCs w:val="32"/>
          <w:lang w:val="en-US" w:eastAsia="zh-CN" w:bidi="ar-SA"/>
        </w:rPr>
        <w:t>4.</w:t>
      </w:r>
      <w:r>
        <w:rPr>
          <w:rFonts w:hint="eastAsia" w:ascii="Times New Roman" w:hAnsi="Times New Roman" w:eastAsia="方正仿宋简体" w:cs="Times New Roman"/>
          <w:spacing w:val="-11"/>
          <w:kern w:val="2"/>
          <w:sz w:val="32"/>
          <w:szCs w:val="32"/>
          <w:lang w:val="en-US" w:eastAsia="zh-CN" w:bidi="ar-SA"/>
        </w:rPr>
        <w:t>全国党校（行政学院）系统重点调研课题申报汇总表</w:t>
      </w:r>
    </w:p>
    <w:p>
      <w:pPr>
        <w:pStyle w:val="10"/>
        <w:spacing w:beforeAutospacing="0" w:afterAutospacing="0" w:line="600" w:lineRule="exact"/>
        <w:ind w:firstLine="640" w:firstLineChars="200"/>
        <w:jc w:val="both"/>
        <w:rPr>
          <w:rFonts w:hint="eastAsia" w:ascii="仿宋" w:hAnsi="仿宋" w:eastAsia="仿宋" w:cs="仿宋"/>
          <w:color w:val="000000"/>
          <w:kern w:val="2"/>
          <w:sz w:val="32"/>
          <w:szCs w:val="32"/>
        </w:rPr>
      </w:pPr>
    </w:p>
    <w:p>
      <w:pPr>
        <w:pStyle w:val="10"/>
        <w:tabs>
          <w:tab w:val="left" w:pos="7560"/>
          <w:tab w:val="left" w:pos="8040"/>
        </w:tabs>
        <w:spacing w:beforeAutospacing="0" w:afterAutospacing="0" w:line="600" w:lineRule="exact"/>
        <w:ind w:firstLine="640" w:firstLineChars="200"/>
        <w:jc w:val="both"/>
        <w:rPr>
          <w:rFonts w:hint="eastAsia" w:ascii="仿宋" w:hAnsi="仿宋" w:eastAsia="仿宋" w:cs="仿宋"/>
          <w:bCs/>
          <w:color w:val="000000"/>
          <w:kern w:val="2"/>
          <w:sz w:val="32"/>
          <w:szCs w:val="32"/>
        </w:rPr>
      </w:pPr>
      <w:r>
        <w:rPr>
          <w:rFonts w:hint="eastAsia" w:ascii="仿宋" w:hAnsi="仿宋" w:eastAsia="仿宋" w:cs="仿宋"/>
          <w:color w:val="000000"/>
          <w:kern w:val="2"/>
          <w:sz w:val="32"/>
          <w:szCs w:val="32"/>
        </w:rPr>
        <w:t xml:space="preserve">             </w:t>
      </w:r>
      <w:r>
        <w:rPr>
          <w:rFonts w:hint="eastAsia" w:ascii="仿宋" w:hAnsi="仿宋" w:eastAsia="仿宋" w:cs="仿宋"/>
          <w:color w:val="000000"/>
          <w:kern w:val="2"/>
          <w:sz w:val="32"/>
          <w:szCs w:val="32"/>
          <w:lang w:val="en-US" w:eastAsia="zh-CN"/>
        </w:rPr>
        <w:t>中共</w:t>
      </w:r>
      <w:r>
        <w:rPr>
          <w:rFonts w:hint="eastAsia" w:ascii="Times New Roman" w:hAnsi="Times New Roman" w:eastAsia="方正仿宋简体" w:cs="Times New Roman"/>
          <w:spacing w:val="0"/>
          <w:kern w:val="2"/>
          <w:sz w:val="32"/>
          <w:szCs w:val="32"/>
          <w:lang w:val="en-US" w:eastAsia="zh-CN" w:bidi="ar-SA"/>
        </w:rPr>
        <w:t>中央党校（国家行政学院）办公厅</w:t>
      </w:r>
    </w:p>
    <w:p>
      <w:pPr>
        <w:tabs>
          <w:tab w:val="left" w:pos="7380"/>
          <w:tab w:val="left" w:pos="8400"/>
        </w:tabs>
        <w:spacing w:line="600" w:lineRule="exact"/>
        <w:ind w:left="0" w:leftChars="0" w:firstLine="678" w:firstLineChars="212"/>
        <w:rPr>
          <w:rFonts w:hint="eastAsia" w:ascii="Times New Roman" w:hAnsi="Times New Roman" w:eastAsia="方正仿宋简体" w:cs="Times New Roman"/>
          <w:spacing w:val="0"/>
          <w:kern w:val="2"/>
          <w:sz w:val="32"/>
          <w:szCs w:val="32"/>
          <w:lang w:val="en-US" w:eastAsia="zh-CN" w:bidi="ar-SA"/>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Times New Roman" w:hAnsi="Times New Roman" w:eastAsia="方正仿宋简体" w:cs="Times New Roman"/>
          <w:spacing w:val="0"/>
          <w:kern w:val="2"/>
          <w:sz w:val="32"/>
          <w:szCs w:val="32"/>
          <w:lang w:val="en-US" w:eastAsia="zh-CN" w:bidi="ar-SA"/>
        </w:rPr>
        <w:t>2022年4月21日</w:t>
      </w:r>
    </w:p>
    <w:p>
      <w:pPr>
        <w:pStyle w:val="10"/>
        <w:widowControl/>
        <w:spacing w:beforeAutospacing="0" w:afterAutospacing="0" w:line="600" w:lineRule="exact"/>
        <w:jc w:val="both"/>
        <w:rPr>
          <w:rFonts w:hint="eastAsia" w:ascii="仿宋" w:hAnsi="仿宋" w:eastAsia="仿宋" w:cs="仿宋"/>
          <w:bCs/>
          <w:color w:val="000000"/>
          <w:sz w:val="32"/>
          <w:szCs w:val="32"/>
        </w:rPr>
      </w:pPr>
      <w:r>
        <w:rPr>
          <w:rFonts w:hint="eastAsia" w:ascii="仿宋" w:hAnsi="仿宋" w:eastAsia="仿宋" w:cs="仿宋"/>
          <w:bCs/>
          <w:color w:val="000000"/>
          <w:sz w:val="32"/>
          <w:szCs w:val="32"/>
        </w:rPr>
        <w:br w:type="page"/>
      </w:r>
      <w:r>
        <w:rPr>
          <w:rFonts w:hint="eastAsia" w:ascii="黑体" w:hAnsi="黑体" w:eastAsia="黑体" w:cs="黑体"/>
          <w:bCs/>
          <w:color w:val="000000"/>
          <w:sz w:val="32"/>
          <w:szCs w:val="32"/>
        </w:rPr>
        <w:t>附件</w:t>
      </w:r>
      <w:r>
        <w:rPr>
          <w:rFonts w:hint="eastAsia" w:ascii="Times New Roman" w:hAnsi="Times New Roman" w:eastAsia="黑体" w:cs="黑体"/>
          <w:bCs/>
          <w:color w:val="000000"/>
          <w:sz w:val="32"/>
          <w:szCs w:val="32"/>
        </w:rPr>
        <w:t>1</w:t>
      </w: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lang w:val="en-US" w:eastAsia="zh-CN"/>
        </w:rPr>
        <w:t>2022年度全国党校（行政学院）系统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6"/>
          <w:sz w:val="44"/>
          <w:szCs w:val="44"/>
          <w:lang w:val="en-US" w:eastAsia="zh-CN"/>
        </w:rPr>
      </w:pPr>
      <w:r>
        <w:rPr>
          <w:rFonts w:hint="eastAsia" w:ascii="方正小标宋_GBK" w:hAnsi="方正小标宋_GBK" w:eastAsia="方正小标宋_GBK" w:cs="方正小标宋_GBK"/>
          <w:spacing w:val="6"/>
          <w:sz w:val="44"/>
          <w:szCs w:val="44"/>
          <w:lang w:val="en-US" w:eastAsia="zh-CN"/>
        </w:rPr>
        <w:t>重点调研课题选题方向</w:t>
      </w:r>
    </w:p>
    <w:p>
      <w:pPr>
        <w:spacing w:line="600" w:lineRule="exact"/>
        <w:ind w:firstLine="643" w:firstLineChars="200"/>
        <w:rPr>
          <w:rFonts w:hint="eastAsia"/>
          <w:b/>
          <w:bCs/>
          <w:sz w:val="32"/>
          <w:szCs w:val="32"/>
        </w:rPr>
      </w:pPr>
    </w:p>
    <w:p>
      <w:pPr>
        <w:keepNext w:val="0"/>
        <w:keepLines w:val="0"/>
        <w:pageBreakBefore w:val="0"/>
        <w:kinsoku/>
        <w:wordWrap/>
        <w:overflowPunct/>
        <w:topLinePunct w:val="0"/>
        <w:autoSpaceDE/>
        <w:autoSpaceDN/>
        <w:bidi w:val="0"/>
        <w:adjustRightInd/>
        <w:snapToGrid/>
        <w:spacing w:line="600" w:lineRule="exact"/>
        <w:ind w:left="958" w:leftChars="304" w:hanging="320" w:hangingChars="100"/>
        <w:contextualSpacing/>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1</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pacing w:val="-6"/>
          <w:sz w:val="32"/>
          <w:szCs w:val="32"/>
        </w:rPr>
        <w:t>贯彻落实</w:t>
      </w:r>
      <w:bookmarkStart w:id="1" w:name="_GoBack"/>
      <w:bookmarkEnd w:id="1"/>
      <w:r>
        <w:rPr>
          <w:rFonts w:hint="eastAsia" w:ascii="方正仿宋简体" w:hAnsi="方正仿宋简体" w:eastAsia="方正仿宋简体" w:cs="方正仿宋简体"/>
          <w:spacing w:val="-6"/>
          <w:sz w:val="32"/>
          <w:szCs w:val="32"/>
        </w:rPr>
        <w:t>习近平新时代中国特色社会主义思想的地方实践研究</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contextualSpacing/>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2</w:t>
      </w:r>
      <w:r>
        <w:rPr>
          <w:rFonts w:hint="eastAsia" w:ascii="方正仿宋简体" w:hAnsi="方正仿宋简体" w:eastAsia="方正仿宋简体" w:cs="方正仿宋简体"/>
          <w:sz w:val="32"/>
          <w:szCs w:val="32"/>
        </w:rPr>
        <w:t>.贯彻落实习近平经济思想的地方实践研究</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contextualSpacing/>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3</w:t>
      </w:r>
      <w:r>
        <w:rPr>
          <w:rFonts w:hint="eastAsia" w:ascii="方正仿宋简体" w:hAnsi="方正仿宋简体" w:eastAsia="方正仿宋简体" w:cs="方正仿宋简体"/>
          <w:sz w:val="32"/>
          <w:szCs w:val="32"/>
        </w:rPr>
        <w:t>.贯彻落实习近平生态文明思想的地方实践研究</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contextualSpacing/>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4</w:t>
      </w:r>
      <w:r>
        <w:rPr>
          <w:rFonts w:hint="eastAsia" w:ascii="方正仿宋简体" w:hAnsi="方正仿宋简体" w:eastAsia="方正仿宋简体" w:cs="方正仿宋简体"/>
          <w:sz w:val="32"/>
          <w:szCs w:val="32"/>
        </w:rPr>
        <w:t>.贯彻落实习近平法治思想的地方实践研究</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5</w:t>
      </w:r>
      <w:r>
        <w:rPr>
          <w:rFonts w:hint="eastAsia" w:ascii="方正仿宋简体" w:hAnsi="方正仿宋简体" w:eastAsia="方正仿宋简体" w:cs="方正仿宋简体"/>
          <w:sz w:val="32"/>
          <w:szCs w:val="32"/>
        </w:rPr>
        <w:t>.推进全面从严治党走向深入的成效、挑战和对策研究</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6</w:t>
      </w:r>
      <w:r>
        <w:rPr>
          <w:rFonts w:hint="eastAsia" w:ascii="方正仿宋简体" w:hAnsi="方正仿宋简体" w:eastAsia="方正仿宋简体" w:cs="方正仿宋简体"/>
          <w:sz w:val="32"/>
          <w:szCs w:val="32"/>
        </w:rPr>
        <w:t>.贯彻落实新发展理念的成效、问题和对策研究</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7</w:t>
      </w:r>
      <w:r>
        <w:rPr>
          <w:rFonts w:hint="eastAsia" w:ascii="方正仿宋简体" w:hAnsi="方正仿宋简体" w:eastAsia="方正仿宋简体" w:cs="方正仿宋简体"/>
          <w:sz w:val="32"/>
          <w:szCs w:val="32"/>
        </w:rPr>
        <w:t>.统筹疫情防控和经济</w:t>
      </w:r>
      <w:r>
        <w:rPr>
          <w:rFonts w:hint="eastAsia" w:ascii="方正仿宋简体" w:hAnsi="方正仿宋简体" w:eastAsia="方正仿宋简体" w:cs="方正仿宋简体"/>
          <w:sz w:val="32"/>
          <w:szCs w:val="32"/>
          <w:lang w:val="en-US" w:eastAsia="zh-CN"/>
        </w:rPr>
        <w:t>社会</w:t>
      </w:r>
      <w:r>
        <w:rPr>
          <w:rFonts w:hint="eastAsia" w:ascii="方正仿宋简体" w:hAnsi="方正仿宋简体" w:eastAsia="方正仿宋简体" w:cs="方正仿宋简体"/>
          <w:sz w:val="32"/>
          <w:szCs w:val="32"/>
        </w:rPr>
        <w:t>发展的地方实践研究</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8</w:t>
      </w:r>
      <w:r>
        <w:rPr>
          <w:rFonts w:hint="eastAsia" w:ascii="方正仿宋简体" w:hAnsi="方正仿宋简体" w:eastAsia="方正仿宋简体" w:cs="方正仿宋简体"/>
          <w:sz w:val="32"/>
          <w:szCs w:val="32"/>
        </w:rPr>
        <w:t>.“双碳”目标下地方产业发展面临的挑战和对策研究</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9</w:t>
      </w:r>
      <w:r>
        <w:rPr>
          <w:rFonts w:hint="eastAsia" w:ascii="方正仿宋简体" w:hAnsi="方正仿宋简体" w:eastAsia="方正仿宋简体" w:cs="方正仿宋简体"/>
          <w:sz w:val="32"/>
          <w:szCs w:val="32"/>
        </w:rPr>
        <w:t>.实现乡村振兴的重点难点问题研究</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10</w:t>
      </w:r>
      <w:r>
        <w:rPr>
          <w:rFonts w:hint="eastAsia" w:ascii="方正仿宋简体" w:hAnsi="方正仿宋简体" w:eastAsia="方正仿宋简体" w:cs="方正仿宋简体"/>
          <w:sz w:val="32"/>
          <w:szCs w:val="32"/>
        </w:rPr>
        <w:t>.促进共同富裕面临的挑战和对策研究</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简体" w:hAnsi="方正仿宋简体" w:eastAsia="方正仿宋简体" w:cs="方正仿宋简体"/>
          <w:color w:val="000000"/>
          <w:sz w:val="32"/>
          <w:szCs w:val="32"/>
        </w:rPr>
      </w:pPr>
      <w:r>
        <w:rPr>
          <w:rFonts w:hint="eastAsia" w:ascii="Times New Roman" w:hAnsi="Times New Roman" w:eastAsia="方正仿宋简体" w:cs="方正仿宋简体"/>
          <w:sz w:val="32"/>
          <w:szCs w:val="32"/>
        </w:rPr>
        <w:t>11</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000000"/>
          <w:sz w:val="32"/>
          <w:szCs w:val="32"/>
        </w:rPr>
        <w:t>实现科技自立自强的地方实践研究</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12</w:t>
      </w:r>
      <w:r>
        <w:rPr>
          <w:rFonts w:hint="eastAsia" w:ascii="方正仿宋简体" w:hAnsi="方正仿宋简体" w:eastAsia="方正仿宋简体" w:cs="方正仿宋简体"/>
          <w:sz w:val="32"/>
          <w:szCs w:val="32"/>
        </w:rPr>
        <w:t>.丰富和发展全过程人民民主的地方实践</w:t>
      </w:r>
      <w:r>
        <w:rPr>
          <w:rFonts w:hint="eastAsia" w:ascii="方正仿宋简体" w:hAnsi="方正仿宋简体" w:eastAsia="方正仿宋简体" w:cs="方正仿宋简体"/>
          <w:color w:val="000000"/>
          <w:sz w:val="32"/>
          <w:szCs w:val="32"/>
        </w:rPr>
        <w:t>探索</w:t>
      </w:r>
      <w:r>
        <w:rPr>
          <w:rFonts w:hint="eastAsia" w:ascii="方正仿宋简体" w:hAnsi="方正仿宋简体" w:eastAsia="方正仿宋简体" w:cs="方正仿宋简体"/>
          <w:sz w:val="32"/>
          <w:szCs w:val="32"/>
        </w:rPr>
        <w:t>研究</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13</w:t>
      </w:r>
      <w:r>
        <w:rPr>
          <w:rFonts w:hint="eastAsia" w:ascii="方正仿宋简体" w:hAnsi="方正仿宋简体" w:eastAsia="方正仿宋简体" w:cs="方正仿宋简体"/>
          <w:sz w:val="32"/>
          <w:szCs w:val="32"/>
        </w:rPr>
        <w:t>.基层法治建设面临的主要问题和对策研究</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简体" w:hAnsi="方正仿宋简体" w:eastAsia="方正仿宋简体" w:cs="方正仿宋简体"/>
          <w:color w:val="000000"/>
          <w:sz w:val="32"/>
          <w:szCs w:val="32"/>
        </w:rPr>
      </w:pPr>
      <w:r>
        <w:rPr>
          <w:rFonts w:hint="eastAsia" w:ascii="Times New Roman" w:hAnsi="Times New Roman" w:eastAsia="方正仿宋简体" w:cs="方正仿宋简体"/>
          <w:sz w:val="32"/>
          <w:szCs w:val="32"/>
        </w:rPr>
        <w:t>14</w:t>
      </w:r>
      <w:r>
        <w:rPr>
          <w:rFonts w:hint="eastAsia" w:ascii="方正仿宋简体" w:hAnsi="方正仿宋简体" w:eastAsia="方正仿宋简体" w:cs="方正仿宋简体"/>
          <w:sz w:val="32"/>
          <w:szCs w:val="32"/>
        </w:rPr>
        <w:t>.地方</w:t>
      </w:r>
      <w:r>
        <w:rPr>
          <w:rFonts w:hint="eastAsia" w:ascii="方正仿宋简体" w:hAnsi="方正仿宋简体" w:eastAsia="方正仿宋简体" w:cs="方正仿宋简体"/>
          <w:color w:val="000000"/>
          <w:sz w:val="32"/>
          <w:szCs w:val="32"/>
        </w:rPr>
        <w:t>文化建设的成效、挑战和对策研究</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15</w:t>
      </w:r>
      <w:r>
        <w:rPr>
          <w:rFonts w:hint="eastAsia" w:ascii="方正仿宋简体" w:hAnsi="方正仿宋简体" w:eastAsia="方正仿宋简体" w:cs="方正仿宋简体"/>
          <w:sz w:val="32"/>
          <w:szCs w:val="32"/>
        </w:rPr>
        <w:t>.结合本地实际赓续伟大精神的举措和成效研究</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16</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pacing w:val="-6"/>
          <w:sz w:val="32"/>
          <w:szCs w:val="32"/>
        </w:rPr>
        <w:t>增强宣传思想工作针对性有效性面临的挑战和对策研</w:t>
      </w:r>
      <w:r>
        <w:rPr>
          <w:rFonts w:hint="eastAsia" w:ascii="方正仿宋简体" w:hAnsi="方正仿宋简体" w:eastAsia="方正仿宋简体" w:cs="方正仿宋简体"/>
          <w:sz w:val="32"/>
          <w:szCs w:val="32"/>
        </w:rPr>
        <w:t>究</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contextualSpacing/>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17</w:t>
      </w:r>
      <w:r>
        <w:rPr>
          <w:rFonts w:hint="eastAsia" w:ascii="方正仿宋简体" w:hAnsi="方正仿宋简体" w:eastAsia="方正仿宋简体" w:cs="方正仿宋简体"/>
          <w:sz w:val="32"/>
          <w:szCs w:val="32"/>
        </w:rPr>
        <w:t>.老龄化背景下完善城乡社会服务的对策研究</w:t>
      </w:r>
    </w:p>
    <w:p>
      <w:pPr>
        <w:keepNext w:val="0"/>
        <w:keepLines w:val="0"/>
        <w:pageBreakBefore w:val="0"/>
        <w:kinsoku/>
        <w:wordWrap/>
        <w:overflowPunct/>
        <w:topLinePunct w:val="0"/>
        <w:autoSpaceDE/>
        <w:autoSpaceDN/>
        <w:bidi w:val="0"/>
        <w:adjustRightInd/>
        <w:snapToGrid/>
        <w:spacing w:line="600" w:lineRule="exact"/>
        <w:ind w:left="0" w:firstLine="640" w:firstLineChars="200"/>
        <w:contextualSpacing/>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18</w:t>
      </w:r>
      <w:r>
        <w:rPr>
          <w:rFonts w:hint="eastAsia" w:ascii="方正仿宋简体" w:hAnsi="方正仿宋简体" w:eastAsia="方正仿宋简体" w:cs="方正仿宋简体"/>
          <w:sz w:val="32"/>
          <w:szCs w:val="32"/>
        </w:rPr>
        <w:t>.运用大数据提升基层治理效能的实践探索研究</w:t>
      </w:r>
    </w:p>
    <w:p>
      <w:pPr>
        <w:keepNext w:val="0"/>
        <w:keepLines w:val="0"/>
        <w:pageBreakBefore w:val="0"/>
        <w:kinsoku/>
        <w:wordWrap/>
        <w:overflowPunct/>
        <w:topLinePunct w:val="0"/>
        <w:autoSpaceDE/>
        <w:autoSpaceDN/>
        <w:bidi w:val="0"/>
        <w:adjustRightInd/>
        <w:snapToGrid/>
        <w:spacing w:line="600" w:lineRule="exact"/>
        <w:ind w:left="0" w:firstLine="640" w:firstLineChars="200"/>
        <w:contextualSpacing/>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19</w:t>
      </w:r>
      <w:r>
        <w:rPr>
          <w:rFonts w:hint="eastAsia" w:ascii="方正仿宋简体" w:hAnsi="方正仿宋简体" w:eastAsia="方正仿宋简体" w:cs="方正仿宋简体"/>
          <w:sz w:val="32"/>
          <w:szCs w:val="32"/>
        </w:rPr>
        <w:t>.地方应急管理体系面临的挑战及对策研究</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20</w:t>
      </w:r>
      <w:r>
        <w:rPr>
          <w:rFonts w:hint="eastAsia" w:ascii="方正仿宋简体" w:hAnsi="方正仿宋简体" w:eastAsia="方正仿宋简体" w:cs="方正仿宋简体"/>
          <w:sz w:val="32"/>
          <w:szCs w:val="32"/>
        </w:rPr>
        <w:t>.地方加强生态文明建设重点难点研究</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21</w:t>
      </w:r>
      <w:r>
        <w:rPr>
          <w:rFonts w:hint="eastAsia" w:ascii="方正仿宋简体" w:hAnsi="方正仿宋简体" w:eastAsia="方正仿宋简体" w:cs="方正仿宋简体"/>
          <w:sz w:val="32"/>
          <w:szCs w:val="32"/>
        </w:rPr>
        <w:t>.官僚主义形式主义的演变和对策研究</w:t>
      </w:r>
    </w:p>
    <w:p>
      <w:pPr>
        <w:keepNext w:val="0"/>
        <w:keepLines w:val="0"/>
        <w:pageBreakBefore w:val="0"/>
        <w:kinsoku/>
        <w:wordWrap/>
        <w:overflowPunct/>
        <w:topLinePunct w:val="0"/>
        <w:autoSpaceDE/>
        <w:autoSpaceDN/>
        <w:bidi w:val="0"/>
        <w:adjustRightInd/>
        <w:snapToGrid/>
        <w:spacing w:line="600" w:lineRule="exact"/>
        <w:ind w:left="0" w:firstLine="640" w:firstLineChars="200"/>
        <w:contextualSpacing/>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22</w:t>
      </w:r>
      <w:r>
        <w:rPr>
          <w:rFonts w:hint="eastAsia" w:ascii="方正仿宋简体" w:hAnsi="方正仿宋简体" w:eastAsia="方正仿宋简体" w:cs="方正仿宋简体"/>
          <w:sz w:val="32"/>
          <w:szCs w:val="32"/>
        </w:rPr>
        <w:t>.边疆地区铸牢中华民族共同体意识的机制和路径研究</w:t>
      </w:r>
    </w:p>
    <w:p>
      <w:pPr>
        <w:keepNext w:val="0"/>
        <w:keepLines w:val="0"/>
        <w:pageBreakBefore w:val="0"/>
        <w:kinsoku/>
        <w:wordWrap/>
        <w:overflowPunct/>
        <w:topLinePunct w:val="0"/>
        <w:autoSpaceDE/>
        <w:autoSpaceDN/>
        <w:bidi w:val="0"/>
        <w:adjustRightInd/>
        <w:snapToGrid/>
        <w:spacing w:line="600" w:lineRule="exact"/>
        <w:ind w:left="0" w:firstLine="640" w:firstLineChars="200"/>
        <w:contextualSpacing/>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23</w:t>
      </w:r>
      <w:r>
        <w:rPr>
          <w:rFonts w:hint="eastAsia" w:ascii="方正仿宋简体" w:hAnsi="方正仿宋简体" w:eastAsia="方正仿宋简体" w:cs="方正仿宋简体"/>
          <w:sz w:val="32"/>
          <w:szCs w:val="32"/>
        </w:rPr>
        <w:t>.完善沿边开发开放与固边兴边富民实际举措研究</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24</w:t>
      </w:r>
      <w:r>
        <w:rPr>
          <w:rFonts w:hint="eastAsia" w:ascii="方正仿宋简体" w:hAnsi="方正仿宋简体" w:eastAsia="方正仿宋简体" w:cs="方正仿宋简体"/>
          <w:sz w:val="32"/>
          <w:szCs w:val="32"/>
        </w:rPr>
        <w:t>.以高质量党建引领高质量发展的实践探索研究</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25</w:t>
      </w:r>
      <w:r>
        <w:rPr>
          <w:rFonts w:hint="eastAsia" w:ascii="方正仿宋简体" w:hAnsi="方正仿宋简体" w:eastAsia="方正仿宋简体" w:cs="方正仿宋简体"/>
          <w:sz w:val="32"/>
          <w:szCs w:val="32"/>
        </w:rPr>
        <w:t>.提升领导干部理论素养的对策研究</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26</w:t>
      </w:r>
      <w:r>
        <w:rPr>
          <w:rFonts w:hint="eastAsia" w:ascii="方正仿宋简体" w:hAnsi="方正仿宋简体" w:eastAsia="方正仿宋简体" w:cs="方正仿宋简体"/>
          <w:sz w:val="32"/>
          <w:szCs w:val="32"/>
        </w:rPr>
        <w:t>.树牢正确政绩观的对策研究</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方正仿宋简体" w:hAnsi="方正仿宋简体" w:eastAsia="方正仿宋简体" w:cs="方正仿宋简体"/>
          <w:color w:val="000000"/>
          <w:sz w:val="32"/>
          <w:szCs w:val="32"/>
        </w:rPr>
      </w:pPr>
      <w:r>
        <w:rPr>
          <w:rFonts w:hint="eastAsia" w:ascii="Times New Roman" w:hAnsi="Times New Roman" w:eastAsia="方正仿宋简体" w:cs="方正仿宋简体"/>
          <w:sz w:val="32"/>
          <w:szCs w:val="32"/>
        </w:rPr>
        <w:t>27</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000000"/>
          <w:spacing w:val="-6"/>
          <w:sz w:val="32"/>
          <w:szCs w:val="32"/>
        </w:rPr>
        <w:t>探索符合中青年干部成长规律的干部培养方式研</w:t>
      </w:r>
      <w:r>
        <w:rPr>
          <w:rFonts w:hint="eastAsia" w:ascii="方正仿宋简体" w:hAnsi="方正仿宋简体" w:eastAsia="方正仿宋简体" w:cs="方正仿宋简体"/>
          <w:color w:val="000000"/>
          <w:sz w:val="32"/>
          <w:szCs w:val="32"/>
        </w:rPr>
        <w:t>究</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28</w:t>
      </w:r>
      <w:r>
        <w:rPr>
          <w:rFonts w:hint="eastAsia" w:ascii="方正仿宋简体" w:hAnsi="方正仿宋简体" w:eastAsia="方正仿宋简体" w:cs="方正仿宋简体"/>
          <w:sz w:val="32"/>
          <w:szCs w:val="32"/>
        </w:rPr>
        <w:t>.更好激励干部担当作为面临的问题和对策研究</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29</w:t>
      </w:r>
      <w:r>
        <w:rPr>
          <w:rFonts w:hint="eastAsia" w:ascii="方正仿宋简体" w:hAnsi="方正仿宋简体" w:eastAsia="方正仿宋简体" w:cs="方正仿宋简体"/>
          <w:sz w:val="32"/>
          <w:szCs w:val="32"/>
        </w:rPr>
        <w:t>.其他理论和实践问题研究</w:t>
      </w:r>
    </w:p>
    <w:p>
      <w:pPr>
        <w:pStyle w:val="10"/>
        <w:widowControl/>
        <w:shd w:val="clear" w:color="auto" w:fill="FFFFFF"/>
        <w:spacing w:beforeAutospacing="0" w:afterAutospacing="0" w:line="600" w:lineRule="exact"/>
        <w:ind w:firstLine="640" w:firstLineChars="200"/>
        <w:jc w:val="both"/>
        <w:rPr>
          <w:rFonts w:hint="eastAsia" w:ascii="仿宋" w:hAnsi="仿宋" w:eastAsia="仿宋" w:cs="仿宋"/>
          <w:sz w:val="32"/>
          <w:szCs w:val="32"/>
        </w:rPr>
      </w:pPr>
    </w:p>
    <w:p>
      <w:pPr>
        <w:pStyle w:val="10"/>
        <w:widowControl/>
        <w:shd w:val="clear" w:color="auto" w:fill="FFFFFF"/>
        <w:spacing w:beforeAutospacing="0" w:afterAutospacing="0" w:line="600" w:lineRule="exact"/>
        <w:ind w:firstLine="640" w:firstLineChars="200"/>
        <w:jc w:val="both"/>
        <w:rPr>
          <w:rFonts w:hint="eastAsia" w:ascii="仿宋" w:hAnsi="仿宋" w:eastAsia="仿宋" w:cs="仿宋"/>
          <w:sz w:val="32"/>
          <w:szCs w:val="32"/>
        </w:rPr>
      </w:pPr>
    </w:p>
    <w:p>
      <w:pPr>
        <w:pStyle w:val="10"/>
        <w:widowControl/>
        <w:spacing w:beforeAutospacing="0" w:afterAutospacing="0"/>
        <w:jc w:val="both"/>
        <w:rPr>
          <w:rFonts w:hint="eastAsia" w:ascii="Times New Roman" w:hAnsi="Times New Roman" w:eastAsia="黑体" w:cs="黑体"/>
          <w:kern w:val="2"/>
          <w:sz w:val="32"/>
          <w:szCs w:val="32"/>
          <w:lang w:val="en-US" w:eastAsia="zh-CN" w:bidi="ar-SA"/>
        </w:rPr>
      </w:pPr>
      <w:r>
        <w:rPr>
          <w:rFonts w:hint="eastAsia" w:ascii="仿宋_GB2312" w:hAnsi="仿宋_GB2312" w:eastAsia="仿宋_GB2312" w:cs="仿宋_GB2312"/>
          <w:sz w:val="32"/>
          <w:szCs w:val="32"/>
        </w:rPr>
        <w:br w:type="page"/>
      </w:r>
      <w:r>
        <w:rPr>
          <w:rFonts w:hint="eastAsia" w:ascii="黑体" w:hAnsi="黑体" w:eastAsia="黑体" w:cs="黑体"/>
          <w:kern w:val="2"/>
          <w:sz w:val="32"/>
          <w:szCs w:val="32"/>
          <w:lang w:val="en-US" w:eastAsia="zh-CN" w:bidi="ar-SA"/>
        </w:rPr>
        <w:t>附件</w:t>
      </w:r>
      <w:r>
        <w:rPr>
          <w:rFonts w:hint="eastAsia" w:ascii="Times New Roman" w:hAnsi="Times New Roman" w:eastAsia="黑体" w:cs="黑体"/>
          <w:kern w:val="2"/>
          <w:sz w:val="32"/>
          <w:szCs w:val="32"/>
          <w:lang w:val="en-US" w:eastAsia="zh-CN" w:bidi="ar-SA"/>
        </w:rPr>
        <w:t>2</w:t>
      </w:r>
    </w:p>
    <w:p>
      <w:pPr>
        <w:pStyle w:val="10"/>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hint="eastAsia" w:ascii="Times New Roman" w:hAnsi="Times New Roman" w:eastAsia="黑体" w:cs="黑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全国党校（行政学院）系统重点调研课题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申 报 书</w:t>
      </w:r>
    </w:p>
    <w:p>
      <w:pPr>
        <w:spacing w:line="440" w:lineRule="exact"/>
        <w:rPr>
          <w:rFonts w:hint="eastAsia"/>
          <w:color w:val="000000"/>
        </w:rPr>
      </w:pPr>
    </w:p>
    <w:p>
      <w:pPr>
        <w:spacing w:line="440" w:lineRule="exact"/>
        <w:rPr>
          <w:rFonts w:hint="eastAsia"/>
          <w:color w:val="000000"/>
        </w:rPr>
      </w:pPr>
    </w:p>
    <w:p>
      <w:pPr>
        <w:tabs>
          <w:tab w:val="left" w:pos="8200"/>
        </w:tabs>
        <w:spacing w:line="440" w:lineRule="exact"/>
        <w:rPr>
          <w:rFonts w:hint="eastAsia"/>
          <w:color w:val="000000"/>
        </w:rPr>
      </w:pPr>
    </w:p>
    <w:p>
      <w:pPr>
        <w:spacing w:line="600" w:lineRule="exact"/>
        <w:rPr>
          <w:rFonts w:hint="eastAsia" w:ascii="楷体_GB2312" w:eastAsia="楷体_GB2312"/>
          <w:b/>
          <w:bCs/>
          <w:color w:val="000000"/>
          <w:sz w:val="32"/>
        </w:rPr>
      </w:pPr>
      <w:r>
        <w:rPr>
          <w:rFonts w:hint="eastAsia" w:ascii="楷体_GB2312" w:eastAsia="楷体_GB2312"/>
          <w:b/>
          <w:bCs/>
          <w:color w:val="000000"/>
          <w:sz w:val="32"/>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3"/>
        <w:gridCol w:w="4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3"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vertAlign w:val="baseline"/>
              </w:rPr>
            </w:pPr>
            <w:r>
              <w:rPr>
                <w:rFonts w:hint="eastAsia" w:ascii="宋体" w:hAnsi="宋体" w:cs="宋体"/>
                <w:b/>
                <w:color w:val="000000"/>
                <w:spacing w:val="40"/>
                <w:sz w:val="32"/>
              </w:rPr>
              <w:t>选 题 方 向</w:t>
            </w:r>
          </w:p>
        </w:tc>
        <w:tc>
          <w:tcPr>
            <w:tcW w:w="4952" w:type="dxa"/>
            <w:tcBorders>
              <w:top w:val="nil"/>
              <w:left w:val="nil"/>
              <w:right w:val="nil"/>
            </w:tcBorders>
            <w:noWrap w:val="0"/>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3"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vertAlign w:val="baseline"/>
              </w:rPr>
            </w:pPr>
            <w:r>
              <w:rPr>
                <w:rFonts w:hint="eastAsia" w:ascii="宋体" w:hAnsi="宋体" w:cs="宋体"/>
                <w:b/>
                <w:color w:val="000000"/>
                <w:spacing w:val="40"/>
                <w:sz w:val="32"/>
              </w:rPr>
              <w:t>研 究 题 目</w:t>
            </w:r>
          </w:p>
        </w:tc>
        <w:tc>
          <w:tcPr>
            <w:tcW w:w="4952" w:type="dxa"/>
            <w:tcBorders>
              <w:left w:val="nil"/>
              <w:right w:val="nil"/>
            </w:tcBorders>
            <w:noWrap w:val="0"/>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3"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vertAlign w:val="baseline"/>
              </w:rPr>
            </w:pPr>
            <w:r>
              <w:rPr>
                <w:rFonts w:hint="eastAsia" w:ascii="宋体" w:hAnsi="宋体" w:cs="宋体"/>
                <w:b/>
                <w:color w:val="000000"/>
                <w:spacing w:val="40"/>
                <w:sz w:val="32"/>
              </w:rPr>
              <w:t>学 科 分 类</w:t>
            </w:r>
          </w:p>
        </w:tc>
        <w:tc>
          <w:tcPr>
            <w:tcW w:w="4952" w:type="dxa"/>
            <w:tcBorders>
              <w:left w:val="nil"/>
              <w:right w:val="nil"/>
            </w:tcBorders>
            <w:noWrap w:val="0"/>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3" w:type="dxa"/>
            <w:tcBorders>
              <w:top w:val="nil"/>
              <w:left w:val="nil"/>
              <w:bottom w:val="nil"/>
              <w:right w:val="nil"/>
            </w:tcBorders>
            <w:noWrap w:val="0"/>
            <w:vAlign w:val="center"/>
          </w:tcPr>
          <w:p>
            <w:pPr>
              <w:keepNext w:val="0"/>
              <w:keepLines w:val="0"/>
              <w:pageBreakBefore w:val="0"/>
              <w:widowControl w:val="0"/>
              <w:tabs>
                <w:tab w:val="left" w:pos="1260"/>
                <w:tab w:val="left" w:pos="1470"/>
              </w:tabs>
              <w:kinsoku/>
              <w:wordWrap/>
              <w:overflowPunct/>
              <w:topLinePunct w:val="0"/>
              <w:autoSpaceDE/>
              <w:autoSpaceDN/>
              <w:bidi w:val="0"/>
              <w:adjustRightInd/>
              <w:snapToGrid/>
              <w:spacing w:line="800" w:lineRule="exact"/>
              <w:jc w:val="both"/>
              <w:textAlignment w:val="auto"/>
              <w:rPr>
                <w:vertAlign w:val="baseline"/>
              </w:rPr>
            </w:pPr>
            <w:r>
              <w:rPr>
                <w:rFonts w:hint="eastAsia" w:ascii="宋体" w:hAnsi="宋体" w:cs="宋体"/>
                <w:b/>
                <w:color w:val="000000"/>
                <w:spacing w:val="72"/>
                <w:sz w:val="32"/>
              </w:rPr>
              <w:t>项目负责人</w:t>
            </w:r>
          </w:p>
        </w:tc>
        <w:tc>
          <w:tcPr>
            <w:tcW w:w="4952" w:type="dxa"/>
            <w:tcBorders>
              <w:left w:val="nil"/>
              <w:right w:val="nil"/>
            </w:tcBorders>
            <w:noWrap w:val="0"/>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3"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vertAlign w:val="baseline"/>
              </w:rPr>
            </w:pPr>
            <w:r>
              <w:rPr>
                <w:rFonts w:hint="eastAsia" w:ascii="宋体" w:hAnsi="宋体" w:cs="宋体"/>
                <w:b/>
                <w:color w:val="000000"/>
                <w:sz w:val="32"/>
              </w:rPr>
              <w:t>负责人所在单位</w:t>
            </w:r>
          </w:p>
        </w:tc>
        <w:tc>
          <w:tcPr>
            <w:tcW w:w="4952" w:type="dxa"/>
            <w:tcBorders>
              <w:left w:val="nil"/>
              <w:right w:val="nil"/>
            </w:tcBorders>
            <w:noWrap w:val="0"/>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3" w:type="dxa"/>
            <w:tcBorders>
              <w:top w:val="nil"/>
              <w:left w:val="nil"/>
              <w:bottom w:val="nil"/>
              <w:right w:val="nil"/>
            </w:tcBorders>
            <w:noWrap w:val="0"/>
            <w:vAlign w:val="center"/>
          </w:tcPr>
          <w:p>
            <w:pPr>
              <w:keepNext w:val="0"/>
              <w:keepLines w:val="0"/>
              <w:pageBreakBefore w:val="0"/>
              <w:widowControl w:val="0"/>
              <w:tabs>
                <w:tab w:val="left" w:pos="630"/>
                <w:tab w:val="left" w:pos="1300"/>
                <w:tab w:val="left" w:pos="1940"/>
              </w:tabs>
              <w:kinsoku/>
              <w:wordWrap/>
              <w:overflowPunct/>
              <w:topLinePunct w:val="0"/>
              <w:autoSpaceDE/>
              <w:autoSpaceDN/>
              <w:bidi w:val="0"/>
              <w:adjustRightInd/>
              <w:snapToGrid/>
              <w:spacing w:line="800" w:lineRule="exact"/>
              <w:ind w:right="25" w:rightChars="12"/>
              <w:jc w:val="both"/>
              <w:textAlignment w:val="auto"/>
              <w:rPr>
                <w:vertAlign w:val="baseline"/>
              </w:rPr>
            </w:pPr>
            <w:r>
              <w:rPr>
                <w:rFonts w:hint="eastAsia" w:ascii="宋体" w:hAnsi="宋体" w:cs="宋体"/>
                <w:b/>
                <w:color w:val="000000"/>
                <w:spacing w:val="-6"/>
                <w:sz w:val="32"/>
              </w:rPr>
              <w:t xml:space="preserve">填 </w:t>
            </w:r>
            <w:r>
              <w:rPr>
                <w:rFonts w:hint="eastAsia" w:ascii="宋体" w:hAnsi="宋体" w:cs="宋体"/>
                <w:b/>
                <w:color w:val="000000"/>
                <w:spacing w:val="-6"/>
                <w:sz w:val="32"/>
                <w:lang w:val="en-US" w:eastAsia="zh-CN"/>
              </w:rPr>
              <w:t xml:space="preserve"> </w:t>
            </w:r>
            <w:r>
              <w:rPr>
                <w:rFonts w:hint="eastAsia" w:ascii="宋体" w:hAnsi="宋体" w:cs="宋体"/>
                <w:b/>
                <w:color w:val="000000"/>
                <w:spacing w:val="-6"/>
                <w:sz w:val="32"/>
              </w:rPr>
              <w:t xml:space="preserve">表 </w:t>
            </w:r>
            <w:r>
              <w:rPr>
                <w:rFonts w:hint="eastAsia" w:ascii="宋体" w:hAnsi="宋体" w:cs="宋体"/>
                <w:b/>
                <w:color w:val="000000"/>
                <w:spacing w:val="-6"/>
                <w:sz w:val="32"/>
                <w:lang w:val="en-US" w:eastAsia="zh-CN"/>
              </w:rPr>
              <w:t xml:space="preserve"> </w:t>
            </w:r>
            <w:r>
              <w:rPr>
                <w:rFonts w:hint="eastAsia" w:ascii="宋体" w:hAnsi="宋体" w:cs="宋体"/>
                <w:b/>
                <w:color w:val="000000"/>
                <w:spacing w:val="-40"/>
                <w:sz w:val="32"/>
                <w:lang w:val="en-US" w:eastAsia="zh-CN"/>
              </w:rPr>
              <w:t xml:space="preserve"> </w:t>
            </w:r>
            <w:r>
              <w:rPr>
                <w:rFonts w:hint="eastAsia" w:ascii="宋体" w:hAnsi="宋体" w:cs="宋体"/>
                <w:b/>
                <w:color w:val="000000"/>
                <w:spacing w:val="-40"/>
                <w:sz w:val="32"/>
              </w:rPr>
              <w:t>日</w:t>
            </w:r>
            <w:r>
              <w:rPr>
                <w:rFonts w:hint="eastAsia" w:ascii="宋体" w:hAnsi="宋体" w:cs="宋体"/>
                <w:b/>
                <w:color w:val="000000"/>
                <w:spacing w:val="-6"/>
                <w:sz w:val="32"/>
                <w:lang w:val="en-US" w:eastAsia="zh-CN"/>
              </w:rPr>
              <w:t xml:space="preserve"> </w:t>
            </w:r>
            <w:r>
              <w:rPr>
                <w:rFonts w:hint="eastAsia" w:ascii="宋体" w:hAnsi="宋体" w:cs="宋体"/>
                <w:b/>
                <w:color w:val="000000"/>
                <w:spacing w:val="34"/>
                <w:sz w:val="32"/>
                <w:lang w:val="en-US" w:eastAsia="zh-CN"/>
              </w:rPr>
              <w:t xml:space="preserve"> </w:t>
            </w:r>
            <w:r>
              <w:rPr>
                <w:rFonts w:hint="eastAsia" w:ascii="宋体" w:hAnsi="宋体" w:cs="宋体"/>
                <w:b/>
                <w:color w:val="000000"/>
                <w:spacing w:val="11"/>
                <w:sz w:val="32"/>
              </w:rPr>
              <w:t>期</w:t>
            </w:r>
          </w:p>
        </w:tc>
        <w:tc>
          <w:tcPr>
            <w:tcW w:w="4952" w:type="dxa"/>
            <w:tcBorders>
              <w:left w:val="nil"/>
              <w:right w:val="nil"/>
            </w:tcBorders>
            <w:noWrap w:val="0"/>
            <w:vAlign w:val="top"/>
          </w:tcPr>
          <w:p>
            <w:pPr>
              <w:rPr>
                <w:vertAlign w:val="baseline"/>
              </w:rPr>
            </w:pPr>
          </w:p>
        </w:tc>
      </w:tr>
    </w:tbl>
    <w:p>
      <w:pPr>
        <w:tabs>
          <w:tab w:val="left" w:pos="8364"/>
        </w:tabs>
        <w:spacing w:line="600" w:lineRule="exact"/>
        <w:ind w:firstLine="633" w:firstLineChars="197"/>
        <w:rPr>
          <w:rFonts w:hint="eastAsia" w:ascii="宋体" w:hAnsi="宋体" w:cs="宋体"/>
          <w:b/>
          <w:bCs/>
          <w:color w:val="000000"/>
          <w:sz w:val="32"/>
        </w:rPr>
      </w:pPr>
    </w:p>
    <w:p>
      <w:pPr>
        <w:spacing w:line="440" w:lineRule="exact"/>
        <w:ind w:firstLine="1079" w:firstLineChars="336"/>
        <w:rPr>
          <w:rFonts w:hint="eastAsia" w:ascii="楷体_GB2312" w:eastAsia="楷体_GB2312"/>
          <w:b/>
          <w:bCs/>
          <w:color w:val="000000"/>
          <w:sz w:val="32"/>
        </w:rPr>
      </w:pPr>
    </w:p>
    <w:p>
      <w:pPr>
        <w:spacing w:line="440" w:lineRule="exact"/>
        <w:ind w:firstLine="1079" w:firstLineChars="336"/>
        <w:rPr>
          <w:rFonts w:hint="eastAsia" w:ascii="楷体_GB2312" w:eastAsia="楷体_GB2312"/>
          <w:b/>
          <w:bCs/>
          <w:color w:val="000000"/>
          <w:sz w:val="32"/>
        </w:rPr>
      </w:pPr>
    </w:p>
    <w:p>
      <w:pPr>
        <w:spacing w:line="440" w:lineRule="exact"/>
        <w:rPr>
          <w:rFonts w:hint="eastAsia" w:ascii="仿宋" w:hAnsi="仿宋" w:eastAsia="仿宋" w:cs="仿宋"/>
          <w:color w:val="000000"/>
          <w:sz w:val="32"/>
        </w:rPr>
      </w:pPr>
    </w:p>
    <w:p>
      <w:pPr>
        <w:spacing w:line="440" w:lineRule="exact"/>
        <w:jc w:val="center"/>
        <w:rPr>
          <w:rFonts w:hint="eastAsia" w:ascii="方正仿宋简体" w:hAnsi="方正仿宋简体" w:eastAsia="方正仿宋简体" w:cs="方正仿宋简体"/>
          <w:color w:val="000000"/>
          <w:sz w:val="32"/>
        </w:rPr>
      </w:pPr>
      <w:r>
        <w:rPr>
          <w:rFonts w:hint="eastAsia" w:ascii="方正仿宋简体" w:hAnsi="方正仿宋简体" w:eastAsia="方正仿宋简体" w:cs="方正仿宋简体"/>
          <w:color w:val="000000"/>
          <w:sz w:val="32"/>
        </w:rPr>
        <w:t>中共中央党校（国家行政学院）科研部制表</w:t>
      </w:r>
    </w:p>
    <w:p>
      <w:pPr>
        <w:spacing w:before="156" w:beforeLines="50" w:after="156" w:afterLines="50" w:line="440" w:lineRule="exact"/>
        <w:rPr>
          <w:rFonts w:hint="eastAsia" w:ascii="楷体" w:hAnsi="楷体" w:eastAsia="楷体" w:cs="楷体"/>
          <w:color w:val="000000"/>
          <w:spacing w:val="6"/>
          <w:sz w:val="32"/>
        </w:rPr>
      </w:pPr>
      <w:r>
        <w:rPr>
          <w:rFonts w:ascii="黑体" w:hAnsi="黑体" w:eastAsia="黑体"/>
          <w:b/>
          <w:bCs/>
          <w:color w:val="000000"/>
          <w:sz w:val="32"/>
        </w:rPr>
        <w:br w:type="page"/>
      </w:r>
      <w:r>
        <w:rPr>
          <w:rFonts w:hint="eastAsia" w:ascii="黑体" w:hAnsi="黑体" w:eastAsia="黑体"/>
          <w:b w:val="0"/>
          <w:bCs w:val="0"/>
          <w:color w:val="000000"/>
          <w:sz w:val="32"/>
        </w:rPr>
        <w:t>申报人承诺：</w:t>
      </w:r>
    </w:p>
    <w:p>
      <w:pPr>
        <w:spacing w:line="520" w:lineRule="exact"/>
        <w:ind w:firstLine="640" w:firstLineChars="200"/>
        <w:rPr>
          <w:rFonts w:hint="eastAsia" w:ascii="仿宋_GB2312" w:hAnsi="仿宋" w:eastAsia="仿宋_GB2312"/>
          <w:color w:val="000000"/>
          <w:spacing w:val="0"/>
          <w:sz w:val="32"/>
        </w:rPr>
      </w:pPr>
      <w:r>
        <w:rPr>
          <w:rFonts w:hint="eastAsia" w:ascii="楷体" w:hAnsi="楷体" w:eastAsia="楷体" w:cs="楷体"/>
          <w:color w:val="000000"/>
          <w:spacing w:val="0"/>
          <w:sz w:val="32"/>
        </w:rPr>
        <w:t>我承诺对本人填写的各项内容的真实性负责，保证没有知识产权争议。如获准立项，我承诺按计划认真开展调查研究，遵守学术规范，按期完成课题研究，取得预期的研究成果。</w:t>
      </w:r>
    </w:p>
    <w:p>
      <w:pPr>
        <w:spacing w:before="156" w:beforeLines="50" w:line="440" w:lineRule="exact"/>
        <w:jc w:val="center"/>
        <w:rPr>
          <w:rFonts w:hint="eastAsia" w:ascii="仿宋" w:hAnsi="仿宋" w:eastAsia="仿宋"/>
          <w:b/>
          <w:bCs/>
          <w:color w:val="000000"/>
          <w:sz w:val="32"/>
        </w:rPr>
      </w:pPr>
      <w:r>
        <w:rPr>
          <w:rFonts w:hint="eastAsia" w:ascii="仿宋" w:hAnsi="仿宋" w:eastAsia="仿宋"/>
          <w:bCs/>
          <w:color w:val="000000"/>
          <w:sz w:val="32"/>
        </w:rPr>
        <w:t xml:space="preserve">                          </w:t>
      </w:r>
      <w:r>
        <w:rPr>
          <w:rFonts w:hint="eastAsia" w:ascii="仿宋" w:hAnsi="仿宋" w:eastAsia="仿宋"/>
          <w:b/>
          <w:bCs/>
          <w:color w:val="000000"/>
          <w:sz w:val="32"/>
        </w:rPr>
        <w:t xml:space="preserve"> 申报人：</w:t>
      </w:r>
    </w:p>
    <w:p>
      <w:pPr>
        <w:spacing w:before="156" w:beforeLines="50" w:line="440" w:lineRule="exact"/>
        <w:jc w:val="center"/>
        <w:rPr>
          <w:rFonts w:hint="eastAsia" w:ascii="仿宋" w:hAnsi="仿宋" w:eastAsia="仿宋"/>
          <w:bCs/>
          <w:color w:val="000000"/>
          <w:sz w:val="32"/>
        </w:rPr>
      </w:pPr>
    </w:p>
    <w:p>
      <w:pPr>
        <w:keepNext w:val="0"/>
        <w:keepLines w:val="0"/>
        <w:pageBreakBefore w:val="0"/>
        <w:widowControl w:val="0"/>
        <w:kinsoku/>
        <w:wordWrap/>
        <w:overflowPunct/>
        <w:topLinePunct w:val="0"/>
        <w:autoSpaceDE/>
        <w:autoSpaceDN/>
        <w:bidi w:val="0"/>
        <w:adjustRightInd/>
        <w:snapToGrid/>
        <w:spacing w:after="156" w:afterLines="50" w:line="600" w:lineRule="exact"/>
        <w:textAlignment w:val="auto"/>
        <w:rPr>
          <w:rFonts w:hint="eastAsia" w:ascii="黑体" w:eastAsia="黑体"/>
          <w:color w:val="000000"/>
          <w:sz w:val="32"/>
          <w:szCs w:val="32"/>
          <w:lang w:eastAsia="zh-CN"/>
        </w:rPr>
      </w:pPr>
      <w:r>
        <w:rPr>
          <w:rFonts w:hint="eastAsia" w:ascii="黑体" w:eastAsia="黑体"/>
          <w:color w:val="000000"/>
          <w:sz w:val="32"/>
          <w:szCs w:val="32"/>
        </w:rPr>
        <w:t>一、</w:t>
      </w:r>
      <w:r>
        <w:rPr>
          <w:rFonts w:hint="eastAsia" w:ascii="黑体" w:eastAsia="黑体"/>
          <w:color w:val="000000"/>
          <w:sz w:val="32"/>
          <w:szCs w:val="32"/>
          <w:lang w:val="en-US" w:eastAsia="zh-CN"/>
        </w:rPr>
        <w:t>基本信息</w:t>
      </w:r>
    </w:p>
    <w:tbl>
      <w:tblPr>
        <w:tblStyle w:val="11"/>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187"/>
        <w:gridCol w:w="651"/>
        <w:gridCol w:w="552"/>
        <w:gridCol w:w="348"/>
        <w:gridCol w:w="558"/>
        <w:gridCol w:w="771"/>
        <w:gridCol w:w="201"/>
        <w:gridCol w:w="384"/>
        <w:gridCol w:w="372"/>
        <w:gridCol w:w="204"/>
        <w:gridCol w:w="636"/>
        <w:gridCol w:w="189"/>
        <w:gridCol w:w="849"/>
        <w:gridCol w:w="426"/>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665" w:type="dxa"/>
            <w:gridSpan w:val="2"/>
            <w:noWrap w:val="0"/>
            <w:vAlign w:val="center"/>
          </w:tcPr>
          <w:p>
            <w:pPr>
              <w:spacing w:line="300" w:lineRule="exact"/>
              <w:jc w:val="center"/>
              <w:rPr>
                <w:rFonts w:hint="eastAsia" w:ascii="仿宋" w:hAnsi="仿宋" w:eastAsia="仿宋" w:cs="仿宋"/>
                <w:color w:val="000000"/>
                <w:spacing w:val="10"/>
                <w:sz w:val="28"/>
                <w:szCs w:val="28"/>
              </w:rPr>
            </w:pPr>
            <w:r>
              <w:rPr>
                <w:rFonts w:hint="eastAsia" w:ascii="仿宋" w:hAnsi="仿宋" w:eastAsia="仿宋" w:cs="仿宋"/>
                <w:color w:val="000000"/>
                <w:spacing w:val="40"/>
                <w:sz w:val="28"/>
                <w:szCs w:val="28"/>
              </w:rPr>
              <w:t>选题方向</w:t>
            </w:r>
          </w:p>
        </w:tc>
        <w:tc>
          <w:tcPr>
            <w:tcW w:w="7863" w:type="dxa"/>
            <w:gridSpan w:val="14"/>
            <w:noWrap w:val="0"/>
            <w:vAlign w:val="center"/>
          </w:tcPr>
          <w:p>
            <w:pPr>
              <w:spacing w:line="30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665" w:type="dxa"/>
            <w:gridSpan w:val="2"/>
            <w:noWrap w:val="0"/>
            <w:vAlign w:val="center"/>
          </w:tcPr>
          <w:p>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pacing w:val="40"/>
                <w:sz w:val="28"/>
                <w:szCs w:val="28"/>
              </w:rPr>
              <w:t>研究题目</w:t>
            </w:r>
          </w:p>
        </w:tc>
        <w:tc>
          <w:tcPr>
            <w:tcW w:w="7863" w:type="dxa"/>
            <w:gridSpan w:val="14"/>
            <w:noWrap w:val="0"/>
            <w:vAlign w:val="center"/>
          </w:tcPr>
          <w:p>
            <w:pPr>
              <w:spacing w:line="30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665" w:type="dxa"/>
            <w:gridSpan w:val="2"/>
            <w:noWrap w:val="0"/>
            <w:vAlign w:val="center"/>
          </w:tcPr>
          <w:p>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负责人姓名</w:t>
            </w:r>
          </w:p>
        </w:tc>
        <w:tc>
          <w:tcPr>
            <w:tcW w:w="1203" w:type="dxa"/>
            <w:gridSpan w:val="2"/>
            <w:noWrap w:val="0"/>
            <w:vAlign w:val="center"/>
          </w:tcPr>
          <w:p>
            <w:pPr>
              <w:spacing w:line="300" w:lineRule="exact"/>
              <w:jc w:val="center"/>
              <w:rPr>
                <w:rFonts w:hint="eastAsia" w:ascii="仿宋" w:hAnsi="仿宋" w:eastAsia="仿宋" w:cs="仿宋"/>
                <w:color w:val="000000"/>
                <w:sz w:val="28"/>
                <w:szCs w:val="28"/>
              </w:rPr>
            </w:pPr>
          </w:p>
        </w:tc>
        <w:tc>
          <w:tcPr>
            <w:tcW w:w="906" w:type="dxa"/>
            <w:gridSpan w:val="2"/>
            <w:noWrap w:val="0"/>
            <w:vAlign w:val="center"/>
          </w:tcPr>
          <w:p>
            <w:pPr>
              <w:spacing w:line="300" w:lineRule="exact"/>
              <w:ind w:left="72"/>
              <w:jc w:val="center"/>
              <w:rPr>
                <w:rFonts w:hint="eastAsia" w:ascii="仿宋" w:hAnsi="仿宋" w:eastAsia="仿宋" w:cs="仿宋"/>
                <w:color w:val="000000"/>
                <w:sz w:val="28"/>
                <w:szCs w:val="28"/>
              </w:rPr>
            </w:pPr>
            <w:r>
              <w:rPr>
                <w:rFonts w:hint="eastAsia" w:ascii="仿宋" w:hAnsi="仿宋" w:eastAsia="仿宋" w:cs="仿宋"/>
                <w:color w:val="000000"/>
                <w:sz w:val="28"/>
                <w:szCs w:val="28"/>
              </w:rPr>
              <w:t>性别</w:t>
            </w:r>
          </w:p>
        </w:tc>
        <w:tc>
          <w:tcPr>
            <w:tcW w:w="771" w:type="dxa"/>
            <w:noWrap w:val="0"/>
            <w:vAlign w:val="center"/>
          </w:tcPr>
          <w:p>
            <w:pPr>
              <w:spacing w:line="300" w:lineRule="exact"/>
              <w:jc w:val="center"/>
              <w:rPr>
                <w:rFonts w:hint="eastAsia" w:ascii="仿宋" w:hAnsi="仿宋" w:eastAsia="仿宋" w:cs="仿宋"/>
                <w:color w:val="000000"/>
                <w:sz w:val="28"/>
                <w:szCs w:val="28"/>
              </w:rPr>
            </w:pPr>
          </w:p>
        </w:tc>
        <w:tc>
          <w:tcPr>
            <w:tcW w:w="957" w:type="dxa"/>
            <w:gridSpan w:val="3"/>
            <w:noWrap w:val="0"/>
            <w:vAlign w:val="center"/>
          </w:tcPr>
          <w:p>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民族</w:t>
            </w:r>
          </w:p>
        </w:tc>
        <w:tc>
          <w:tcPr>
            <w:tcW w:w="840" w:type="dxa"/>
            <w:gridSpan w:val="2"/>
            <w:noWrap w:val="0"/>
            <w:vAlign w:val="center"/>
          </w:tcPr>
          <w:p>
            <w:pPr>
              <w:spacing w:line="300" w:lineRule="exact"/>
              <w:jc w:val="center"/>
              <w:rPr>
                <w:rFonts w:hint="eastAsia" w:ascii="仿宋" w:hAnsi="仿宋" w:eastAsia="仿宋" w:cs="仿宋"/>
                <w:color w:val="000000"/>
                <w:sz w:val="28"/>
                <w:szCs w:val="28"/>
              </w:rPr>
            </w:pPr>
          </w:p>
        </w:tc>
        <w:tc>
          <w:tcPr>
            <w:tcW w:w="1464" w:type="dxa"/>
            <w:gridSpan w:val="3"/>
            <w:noWrap w:val="0"/>
            <w:vAlign w:val="center"/>
          </w:tcPr>
          <w:p>
            <w:pPr>
              <w:spacing w:line="300" w:lineRule="exact"/>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出生</w:t>
            </w:r>
            <w:r>
              <w:rPr>
                <w:rFonts w:hint="eastAsia" w:ascii="仿宋" w:hAnsi="仿宋" w:eastAsia="仿宋" w:cs="仿宋"/>
                <w:color w:val="000000"/>
                <w:sz w:val="28"/>
                <w:szCs w:val="28"/>
                <w:lang w:val="en-US" w:eastAsia="zh-CN"/>
              </w:rPr>
              <w:t>年月</w:t>
            </w:r>
          </w:p>
        </w:tc>
        <w:tc>
          <w:tcPr>
            <w:tcW w:w="1722" w:type="dxa"/>
            <w:noWrap w:val="0"/>
            <w:vAlign w:val="center"/>
          </w:tcPr>
          <w:p>
            <w:pPr>
              <w:spacing w:line="30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665" w:type="dxa"/>
            <w:gridSpan w:val="2"/>
            <w:noWrap w:val="0"/>
            <w:vAlign w:val="center"/>
          </w:tcPr>
          <w:p>
            <w:pPr>
              <w:spacing w:line="300" w:lineRule="exact"/>
              <w:jc w:val="center"/>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职    称</w:t>
            </w:r>
          </w:p>
        </w:tc>
        <w:tc>
          <w:tcPr>
            <w:tcW w:w="1203" w:type="dxa"/>
            <w:gridSpan w:val="2"/>
            <w:noWrap w:val="0"/>
            <w:vAlign w:val="center"/>
          </w:tcPr>
          <w:p>
            <w:pPr>
              <w:spacing w:line="300" w:lineRule="exact"/>
              <w:jc w:val="center"/>
              <w:rPr>
                <w:rFonts w:hint="eastAsia" w:ascii="仿宋" w:hAnsi="仿宋" w:eastAsia="仿宋" w:cs="仿宋"/>
                <w:color w:val="000000"/>
                <w:sz w:val="28"/>
                <w:szCs w:val="28"/>
              </w:rPr>
            </w:pPr>
          </w:p>
        </w:tc>
        <w:tc>
          <w:tcPr>
            <w:tcW w:w="1677" w:type="dxa"/>
            <w:gridSpan w:val="3"/>
            <w:noWrap w:val="0"/>
            <w:vAlign w:val="center"/>
          </w:tcPr>
          <w:p>
            <w:pPr>
              <w:spacing w:line="300" w:lineRule="exact"/>
              <w:ind w:left="72"/>
              <w:jc w:val="center"/>
              <w:rPr>
                <w:rFonts w:hint="eastAsia" w:ascii="仿宋" w:hAnsi="仿宋" w:eastAsia="仿宋" w:cs="仿宋"/>
                <w:color w:val="000000"/>
                <w:sz w:val="28"/>
                <w:szCs w:val="28"/>
              </w:rPr>
            </w:pPr>
            <w:r>
              <w:rPr>
                <w:rFonts w:hint="eastAsia" w:ascii="仿宋" w:hAnsi="仿宋" w:eastAsia="仿宋" w:cs="仿宋"/>
                <w:color w:val="000000"/>
                <w:spacing w:val="10"/>
                <w:sz w:val="28"/>
                <w:szCs w:val="28"/>
              </w:rPr>
              <w:t>行政</w:t>
            </w:r>
            <w:r>
              <w:rPr>
                <w:rFonts w:hint="eastAsia" w:ascii="仿宋" w:hAnsi="仿宋" w:eastAsia="仿宋" w:cs="仿宋"/>
                <w:color w:val="000000"/>
                <w:sz w:val="28"/>
                <w:szCs w:val="28"/>
              </w:rPr>
              <w:t>职务</w:t>
            </w:r>
          </w:p>
        </w:tc>
        <w:tc>
          <w:tcPr>
            <w:tcW w:w="1797" w:type="dxa"/>
            <w:gridSpan w:val="5"/>
            <w:noWrap w:val="0"/>
            <w:vAlign w:val="center"/>
          </w:tcPr>
          <w:p>
            <w:pPr>
              <w:spacing w:line="300" w:lineRule="exact"/>
              <w:jc w:val="center"/>
              <w:rPr>
                <w:rFonts w:hint="eastAsia" w:ascii="仿宋" w:hAnsi="仿宋" w:eastAsia="仿宋" w:cs="仿宋"/>
                <w:color w:val="000000"/>
                <w:sz w:val="28"/>
                <w:szCs w:val="28"/>
              </w:rPr>
            </w:pPr>
          </w:p>
        </w:tc>
        <w:tc>
          <w:tcPr>
            <w:tcW w:w="1464" w:type="dxa"/>
            <w:gridSpan w:val="3"/>
            <w:noWrap w:val="0"/>
            <w:vAlign w:val="center"/>
          </w:tcPr>
          <w:p>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研究专长</w:t>
            </w:r>
          </w:p>
        </w:tc>
        <w:tc>
          <w:tcPr>
            <w:tcW w:w="1722" w:type="dxa"/>
            <w:noWrap w:val="0"/>
            <w:vAlign w:val="center"/>
          </w:tcPr>
          <w:p>
            <w:pPr>
              <w:spacing w:line="30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665" w:type="dxa"/>
            <w:gridSpan w:val="2"/>
            <w:noWrap w:val="0"/>
            <w:vAlign w:val="center"/>
          </w:tcPr>
          <w:p>
            <w:pPr>
              <w:spacing w:line="300" w:lineRule="exact"/>
              <w:jc w:val="center"/>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工作单位</w:t>
            </w:r>
          </w:p>
        </w:tc>
        <w:tc>
          <w:tcPr>
            <w:tcW w:w="3465" w:type="dxa"/>
            <w:gridSpan w:val="7"/>
            <w:noWrap w:val="0"/>
            <w:vAlign w:val="center"/>
          </w:tcPr>
          <w:p>
            <w:pPr>
              <w:spacing w:line="300" w:lineRule="exact"/>
              <w:jc w:val="center"/>
              <w:rPr>
                <w:rFonts w:hint="eastAsia" w:ascii="仿宋" w:hAnsi="仿宋" w:eastAsia="仿宋" w:cs="仿宋"/>
                <w:color w:val="000000"/>
                <w:sz w:val="28"/>
                <w:szCs w:val="28"/>
              </w:rPr>
            </w:pPr>
          </w:p>
        </w:tc>
        <w:tc>
          <w:tcPr>
            <w:tcW w:w="1401" w:type="dxa"/>
            <w:gridSpan w:val="4"/>
            <w:noWrap w:val="0"/>
            <w:vAlign w:val="center"/>
          </w:tcPr>
          <w:p>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p>
        </w:tc>
        <w:tc>
          <w:tcPr>
            <w:tcW w:w="2997" w:type="dxa"/>
            <w:gridSpan w:val="3"/>
            <w:noWrap w:val="0"/>
            <w:vAlign w:val="center"/>
          </w:tcPr>
          <w:p>
            <w:pPr>
              <w:spacing w:line="30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665" w:type="dxa"/>
            <w:gridSpan w:val="2"/>
            <w:noWrap w:val="0"/>
            <w:vAlign w:val="center"/>
          </w:tcPr>
          <w:p>
            <w:pPr>
              <w:spacing w:line="300" w:lineRule="exact"/>
              <w:jc w:val="center"/>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通讯地址</w:t>
            </w:r>
          </w:p>
        </w:tc>
        <w:tc>
          <w:tcPr>
            <w:tcW w:w="3465" w:type="dxa"/>
            <w:gridSpan w:val="7"/>
            <w:noWrap w:val="0"/>
            <w:vAlign w:val="center"/>
          </w:tcPr>
          <w:p>
            <w:pPr>
              <w:spacing w:line="300" w:lineRule="exact"/>
              <w:jc w:val="center"/>
              <w:rPr>
                <w:rFonts w:hint="eastAsia" w:ascii="仿宋" w:hAnsi="仿宋" w:eastAsia="仿宋" w:cs="仿宋"/>
                <w:color w:val="000000"/>
                <w:sz w:val="28"/>
                <w:szCs w:val="28"/>
              </w:rPr>
            </w:pPr>
          </w:p>
        </w:tc>
        <w:tc>
          <w:tcPr>
            <w:tcW w:w="1401" w:type="dxa"/>
            <w:gridSpan w:val="4"/>
            <w:noWrap w:val="0"/>
            <w:vAlign w:val="center"/>
          </w:tcPr>
          <w:p>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
        </w:tc>
        <w:tc>
          <w:tcPr>
            <w:tcW w:w="2997" w:type="dxa"/>
            <w:gridSpan w:val="3"/>
            <w:noWrap w:val="0"/>
            <w:vAlign w:val="center"/>
          </w:tcPr>
          <w:p>
            <w:pPr>
              <w:spacing w:line="30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4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主要参加者</w:t>
            </w:r>
          </w:p>
        </w:tc>
        <w:tc>
          <w:tcPr>
            <w:tcW w:w="1187" w:type="dxa"/>
            <w:noWrap w:val="0"/>
            <w:vAlign w:val="center"/>
          </w:tcPr>
          <w:p>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姓  名</w:t>
            </w:r>
          </w:p>
        </w:tc>
        <w:tc>
          <w:tcPr>
            <w:tcW w:w="651" w:type="dxa"/>
            <w:noWrap w:val="0"/>
            <w:vAlign w:val="center"/>
          </w:tcPr>
          <w:p>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性别</w:t>
            </w:r>
          </w:p>
        </w:tc>
        <w:tc>
          <w:tcPr>
            <w:tcW w:w="900" w:type="dxa"/>
            <w:gridSpan w:val="2"/>
            <w:noWrap w:val="0"/>
            <w:vAlign w:val="center"/>
          </w:tcPr>
          <w:p>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出生</w:t>
            </w:r>
          </w:p>
          <w:p>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年月</w:t>
            </w:r>
          </w:p>
        </w:tc>
        <w:tc>
          <w:tcPr>
            <w:tcW w:w="1530" w:type="dxa"/>
            <w:gridSpan w:val="3"/>
            <w:noWrap w:val="0"/>
            <w:vAlign w:val="center"/>
          </w:tcPr>
          <w:p>
            <w:pPr>
              <w:spacing w:line="30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专业</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职务</w:t>
            </w:r>
          </w:p>
        </w:tc>
        <w:tc>
          <w:tcPr>
            <w:tcW w:w="960" w:type="dxa"/>
            <w:gridSpan w:val="3"/>
            <w:noWrap w:val="0"/>
            <w:vAlign w:val="center"/>
          </w:tcPr>
          <w:p>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研究</w:t>
            </w:r>
          </w:p>
          <w:p>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专长</w:t>
            </w:r>
          </w:p>
        </w:tc>
        <w:tc>
          <w:tcPr>
            <w:tcW w:w="825" w:type="dxa"/>
            <w:gridSpan w:val="2"/>
            <w:noWrap w:val="0"/>
            <w:vAlign w:val="center"/>
          </w:tcPr>
          <w:p>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学历</w:t>
            </w:r>
          </w:p>
        </w:tc>
        <w:tc>
          <w:tcPr>
            <w:tcW w:w="849" w:type="dxa"/>
            <w:noWrap w:val="0"/>
            <w:vAlign w:val="center"/>
          </w:tcPr>
          <w:p>
            <w:pPr>
              <w:spacing w:line="300" w:lineRule="exact"/>
              <w:ind w:left="42"/>
              <w:jc w:val="center"/>
              <w:rPr>
                <w:rFonts w:hint="eastAsia" w:ascii="仿宋" w:hAnsi="仿宋" w:eastAsia="仿宋" w:cs="仿宋"/>
                <w:color w:val="000000"/>
                <w:sz w:val="28"/>
                <w:szCs w:val="28"/>
              </w:rPr>
            </w:pPr>
            <w:r>
              <w:rPr>
                <w:rFonts w:hint="eastAsia" w:ascii="仿宋" w:hAnsi="仿宋" w:eastAsia="仿宋" w:cs="仿宋"/>
                <w:color w:val="000000"/>
                <w:sz w:val="28"/>
                <w:szCs w:val="28"/>
              </w:rPr>
              <w:t>学位</w:t>
            </w:r>
          </w:p>
        </w:tc>
        <w:tc>
          <w:tcPr>
            <w:tcW w:w="2148" w:type="dxa"/>
            <w:gridSpan w:val="2"/>
            <w:noWrap w:val="0"/>
            <w:vAlign w:val="center"/>
          </w:tcPr>
          <w:p>
            <w:pPr>
              <w:spacing w:line="300" w:lineRule="exact"/>
              <w:ind w:left="72"/>
              <w:jc w:val="center"/>
              <w:rPr>
                <w:rFonts w:hint="eastAsia" w:ascii="仿宋" w:hAnsi="仿宋" w:eastAsia="仿宋" w:cs="仿宋"/>
                <w:color w:val="000000"/>
                <w:sz w:val="28"/>
                <w:szCs w:val="28"/>
              </w:rPr>
            </w:pPr>
            <w:r>
              <w:rPr>
                <w:rFonts w:hint="eastAsia" w:ascii="仿宋" w:hAnsi="仿宋" w:eastAsia="仿宋" w:cs="仿宋"/>
                <w:color w:val="000000"/>
                <w:sz w:val="28"/>
                <w:szCs w:val="28"/>
              </w:rPr>
              <w:t>工 作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8" w:type="dxa"/>
            <w:vMerge w:val="continue"/>
            <w:noWrap w:val="0"/>
            <w:vAlign w:val="center"/>
          </w:tcPr>
          <w:p>
            <w:pPr>
              <w:spacing w:line="300" w:lineRule="exact"/>
              <w:jc w:val="center"/>
              <w:rPr>
                <w:rFonts w:hint="eastAsia" w:ascii="仿宋" w:hAnsi="仿宋" w:eastAsia="仿宋" w:cs="仿宋"/>
                <w:color w:val="000000"/>
                <w:sz w:val="28"/>
                <w:szCs w:val="28"/>
              </w:rPr>
            </w:pPr>
          </w:p>
        </w:tc>
        <w:tc>
          <w:tcPr>
            <w:tcW w:w="1187" w:type="dxa"/>
            <w:noWrap w:val="0"/>
            <w:vAlign w:val="center"/>
          </w:tcPr>
          <w:p>
            <w:pPr>
              <w:spacing w:line="300" w:lineRule="exact"/>
              <w:jc w:val="center"/>
              <w:rPr>
                <w:rFonts w:hint="eastAsia" w:ascii="仿宋" w:hAnsi="仿宋" w:eastAsia="仿宋" w:cs="仿宋"/>
                <w:color w:val="000000"/>
                <w:sz w:val="28"/>
                <w:szCs w:val="28"/>
              </w:rPr>
            </w:pPr>
          </w:p>
        </w:tc>
        <w:tc>
          <w:tcPr>
            <w:tcW w:w="651" w:type="dxa"/>
            <w:noWrap w:val="0"/>
            <w:vAlign w:val="center"/>
          </w:tcPr>
          <w:p>
            <w:pPr>
              <w:spacing w:line="300" w:lineRule="exact"/>
              <w:jc w:val="center"/>
              <w:rPr>
                <w:rFonts w:hint="eastAsia" w:ascii="仿宋" w:hAnsi="仿宋" w:eastAsia="仿宋" w:cs="仿宋"/>
                <w:color w:val="000000"/>
                <w:sz w:val="28"/>
                <w:szCs w:val="28"/>
              </w:rPr>
            </w:pPr>
          </w:p>
        </w:tc>
        <w:tc>
          <w:tcPr>
            <w:tcW w:w="900" w:type="dxa"/>
            <w:gridSpan w:val="2"/>
            <w:noWrap w:val="0"/>
            <w:vAlign w:val="center"/>
          </w:tcPr>
          <w:p>
            <w:pPr>
              <w:spacing w:line="300" w:lineRule="exact"/>
              <w:jc w:val="center"/>
              <w:rPr>
                <w:rFonts w:hint="eastAsia" w:ascii="仿宋" w:hAnsi="仿宋" w:eastAsia="仿宋" w:cs="仿宋"/>
                <w:color w:val="000000"/>
                <w:sz w:val="28"/>
                <w:szCs w:val="28"/>
              </w:rPr>
            </w:pPr>
          </w:p>
        </w:tc>
        <w:tc>
          <w:tcPr>
            <w:tcW w:w="1530" w:type="dxa"/>
            <w:gridSpan w:val="3"/>
            <w:noWrap w:val="0"/>
            <w:vAlign w:val="center"/>
          </w:tcPr>
          <w:p>
            <w:pPr>
              <w:spacing w:line="300" w:lineRule="exact"/>
              <w:jc w:val="center"/>
              <w:rPr>
                <w:rFonts w:hint="eastAsia" w:ascii="仿宋" w:hAnsi="仿宋" w:eastAsia="仿宋" w:cs="仿宋"/>
                <w:color w:val="000000"/>
                <w:sz w:val="28"/>
                <w:szCs w:val="28"/>
              </w:rPr>
            </w:pPr>
          </w:p>
        </w:tc>
        <w:tc>
          <w:tcPr>
            <w:tcW w:w="960" w:type="dxa"/>
            <w:gridSpan w:val="3"/>
            <w:noWrap w:val="0"/>
            <w:vAlign w:val="center"/>
          </w:tcPr>
          <w:p>
            <w:pPr>
              <w:spacing w:line="300" w:lineRule="exact"/>
              <w:jc w:val="center"/>
              <w:rPr>
                <w:rFonts w:hint="eastAsia" w:ascii="仿宋" w:hAnsi="仿宋" w:eastAsia="仿宋" w:cs="仿宋"/>
                <w:color w:val="000000"/>
                <w:sz w:val="28"/>
                <w:szCs w:val="28"/>
              </w:rPr>
            </w:pPr>
          </w:p>
        </w:tc>
        <w:tc>
          <w:tcPr>
            <w:tcW w:w="825" w:type="dxa"/>
            <w:gridSpan w:val="2"/>
            <w:noWrap w:val="0"/>
            <w:vAlign w:val="center"/>
          </w:tcPr>
          <w:p>
            <w:pPr>
              <w:spacing w:line="300" w:lineRule="exact"/>
              <w:jc w:val="center"/>
              <w:rPr>
                <w:rFonts w:hint="eastAsia" w:ascii="仿宋" w:hAnsi="仿宋" w:eastAsia="仿宋" w:cs="仿宋"/>
                <w:color w:val="000000"/>
                <w:sz w:val="28"/>
                <w:szCs w:val="28"/>
              </w:rPr>
            </w:pPr>
          </w:p>
        </w:tc>
        <w:tc>
          <w:tcPr>
            <w:tcW w:w="849" w:type="dxa"/>
            <w:noWrap w:val="0"/>
            <w:vAlign w:val="center"/>
          </w:tcPr>
          <w:p>
            <w:pPr>
              <w:spacing w:line="300" w:lineRule="exact"/>
              <w:jc w:val="center"/>
              <w:rPr>
                <w:rFonts w:hint="eastAsia" w:ascii="仿宋" w:hAnsi="仿宋" w:eastAsia="仿宋" w:cs="仿宋"/>
                <w:color w:val="000000"/>
                <w:sz w:val="28"/>
                <w:szCs w:val="28"/>
              </w:rPr>
            </w:pPr>
          </w:p>
        </w:tc>
        <w:tc>
          <w:tcPr>
            <w:tcW w:w="2148" w:type="dxa"/>
            <w:gridSpan w:val="2"/>
            <w:noWrap w:val="0"/>
            <w:vAlign w:val="center"/>
          </w:tcPr>
          <w:p>
            <w:pPr>
              <w:spacing w:line="30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8" w:type="dxa"/>
            <w:vMerge w:val="continue"/>
            <w:noWrap w:val="0"/>
            <w:vAlign w:val="center"/>
          </w:tcPr>
          <w:p>
            <w:pPr>
              <w:spacing w:line="300" w:lineRule="exact"/>
              <w:jc w:val="center"/>
              <w:rPr>
                <w:rFonts w:hint="eastAsia" w:ascii="仿宋" w:hAnsi="仿宋" w:eastAsia="仿宋" w:cs="仿宋"/>
                <w:color w:val="000000"/>
                <w:sz w:val="28"/>
                <w:szCs w:val="28"/>
              </w:rPr>
            </w:pPr>
          </w:p>
        </w:tc>
        <w:tc>
          <w:tcPr>
            <w:tcW w:w="1187" w:type="dxa"/>
            <w:noWrap w:val="0"/>
            <w:vAlign w:val="center"/>
          </w:tcPr>
          <w:p>
            <w:pPr>
              <w:spacing w:line="300" w:lineRule="exact"/>
              <w:jc w:val="center"/>
              <w:rPr>
                <w:rFonts w:hint="eastAsia" w:ascii="仿宋" w:hAnsi="仿宋" w:eastAsia="仿宋" w:cs="仿宋"/>
                <w:color w:val="000000"/>
                <w:sz w:val="28"/>
                <w:szCs w:val="28"/>
              </w:rPr>
            </w:pPr>
          </w:p>
        </w:tc>
        <w:tc>
          <w:tcPr>
            <w:tcW w:w="651" w:type="dxa"/>
            <w:noWrap w:val="0"/>
            <w:vAlign w:val="center"/>
          </w:tcPr>
          <w:p>
            <w:pPr>
              <w:spacing w:line="300" w:lineRule="exact"/>
              <w:jc w:val="center"/>
              <w:rPr>
                <w:rFonts w:hint="eastAsia" w:ascii="仿宋" w:hAnsi="仿宋" w:eastAsia="仿宋" w:cs="仿宋"/>
                <w:color w:val="000000"/>
                <w:sz w:val="28"/>
                <w:szCs w:val="28"/>
              </w:rPr>
            </w:pPr>
          </w:p>
        </w:tc>
        <w:tc>
          <w:tcPr>
            <w:tcW w:w="900" w:type="dxa"/>
            <w:gridSpan w:val="2"/>
            <w:noWrap w:val="0"/>
            <w:vAlign w:val="center"/>
          </w:tcPr>
          <w:p>
            <w:pPr>
              <w:spacing w:line="300" w:lineRule="exact"/>
              <w:jc w:val="center"/>
              <w:rPr>
                <w:rFonts w:hint="eastAsia" w:ascii="仿宋" w:hAnsi="仿宋" w:eastAsia="仿宋" w:cs="仿宋"/>
                <w:color w:val="000000"/>
                <w:sz w:val="28"/>
                <w:szCs w:val="28"/>
              </w:rPr>
            </w:pPr>
          </w:p>
        </w:tc>
        <w:tc>
          <w:tcPr>
            <w:tcW w:w="1530" w:type="dxa"/>
            <w:gridSpan w:val="3"/>
            <w:noWrap w:val="0"/>
            <w:vAlign w:val="center"/>
          </w:tcPr>
          <w:p>
            <w:pPr>
              <w:spacing w:line="300" w:lineRule="exact"/>
              <w:jc w:val="center"/>
              <w:rPr>
                <w:rFonts w:hint="eastAsia" w:ascii="仿宋" w:hAnsi="仿宋" w:eastAsia="仿宋" w:cs="仿宋"/>
                <w:color w:val="000000"/>
                <w:sz w:val="28"/>
                <w:szCs w:val="28"/>
              </w:rPr>
            </w:pPr>
          </w:p>
        </w:tc>
        <w:tc>
          <w:tcPr>
            <w:tcW w:w="960" w:type="dxa"/>
            <w:gridSpan w:val="3"/>
            <w:noWrap w:val="0"/>
            <w:vAlign w:val="center"/>
          </w:tcPr>
          <w:p>
            <w:pPr>
              <w:spacing w:line="300" w:lineRule="exact"/>
              <w:jc w:val="center"/>
              <w:rPr>
                <w:rFonts w:hint="eastAsia" w:ascii="仿宋" w:hAnsi="仿宋" w:eastAsia="仿宋" w:cs="仿宋"/>
                <w:color w:val="000000"/>
                <w:sz w:val="28"/>
                <w:szCs w:val="28"/>
              </w:rPr>
            </w:pPr>
          </w:p>
        </w:tc>
        <w:tc>
          <w:tcPr>
            <w:tcW w:w="825" w:type="dxa"/>
            <w:gridSpan w:val="2"/>
            <w:noWrap w:val="0"/>
            <w:vAlign w:val="center"/>
          </w:tcPr>
          <w:p>
            <w:pPr>
              <w:spacing w:line="300" w:lineRule="exact"/>
              <w:jc w:val="center"/>
              <w:rPr>
                <w:rFonts w:hint="eastAsia" w:ascii="仿宋" w:hAnsi="仿宋" w:eastAsia="仿宋" w:cs="仿宋"/>
                <w:color w:val="000000"/>
                <w:sz w:val="28"/>
                <w:szCs w:val="28"/>
              </w:rPr>
            </w:pPr>
          </w:p>
        </w:tc>
        <w:tc>
          <w:tcPr>
            <w:tcW w:w="849" w:type="dxa"/>
            <w:noWrap w:val="0"/>
            <w:vAlign w:val="center"/>
          </w:tcPr>
          <w:p>
            <w:pPr>
              <w:spacing w:line="300" w:lineRule="exact"/>
              <w:jc w:val="center"/>
              <w:rPr>
                <w:rFonts w:hint="eastAsia" w:ascii="仿宋" w:hAnsi="仿宋" w:eastAsia="仿宋" w:cs="仿宋"/>
                <w:color w:val="000000"/>
                <w:sz w:val="28"/>
                <w:szCs w:val="28"/>
              </w:rPr>
            </w:pPr>
          </w:p>
        </w:tc>
        <w:tc>
          <w:tcPr>
            <w:tcW w:w="2148" w:type="dxa"/>
            <w:gridSpan w:val="2"/>
            <w:noWrap w:val="0"/>
            <w:vAlign w:val="center"/>
          </w:tcPr>
          <w:p>
            <w:pPr>
              <w:spacing w:line="30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8" w:type="dxa"/>
            <w:vMerge w:val="continue"/>
            <w:noWrap w:val="0"/>
            <w:vAlign w:val="center"/>
          </w:tcPr>
          <w:p>
            <w:pPr>
              <w:spacing w:line="300" w:lineRule="exact"/>
              <w:jc w:val="center"/>
              <w:rPr>
                <w:rFonts w:hint="eastAsia" w:ascii="仿宋" w:hAnsi="仿宋" w:eastAsia="仿宋" w:cs="仿宋"/>
                <w:color w:val="000000"/>
                <w:sz w:val="28"/>
                <w:szCs w:val="28"/>
              </w:rPr>
            </w:pPr>
          </w:p>
        </w:tc>
        <w:tc>
          <w:tcPr>
            <w:tcW w:w="1187" w:type="dxa"/>
            <w:noWrap w:val="0"/>
            <w:vAlign w:val="center"/>
          </w:tcPr>
          <w:p>
            <w:pPr>
              <w:spacing w:line="300" w:lineRule="exact"/>
              <w:jc w:val="center"/>
              <w:rPr>
                <w:rFonts w:hint="eastAsia" w:ascii="仿宋" w:hAnsi="仿宋" w:eastAsia="仿宋" w:cs="仿宋"/>
                <w:color w:val="000000"/>
                <w:sz w:val="28"/>
                <w:szCs w:val="28"/>
              </w:rPr>
            </w:pPr>
          </w:p>
        </w:tc>
        <w:tc>
          <w:tcPr>
            <w:tcW w:w="651" w:type="dxa"/>
            <w:noWrap w:val="0"/>
            <w:vAlign w:val="center"/>
          </w:tcPr>
          <w:p>
            <w:pPr>
              <w:spacing w:line="300" w:lineRule="exact"/>
              <w:jc w:val="center"/>
              <w:rPr>
                <w:rFonts w:hint="eastAsia" w:ascii="仿宋" w:hAnsi="仿宋" w:eastAsia="仿宋" w:cs="仿宋"/>
                <w:color w:val="000000"/>
                <w:sz w:val="28"/>
                <w:szCs w:val="28"/>
              </w:rPr>
            </w:pPr>
          </w:p>
        </w:tc>
        <w:tc>
          <w:tcPr>
            <w:tcW w:w="900" w:type="dxa"/>
            <w:gridSpan w:val="2"/>
            <w:noWrap w:val="0"/>
            <w:vAlign w:val="center"/>
          </w:tcPr>
          <w:p>
            <w:pPr>
              <w:spacing w:line="300" w:lineRule="exact"/>
              <w:jc w:val="center"/>
              <w:rPr>
                <w:rFonts w:hint="eastAsia" w:ascii="仿宋" w:hAnsi="仿宋" w:eastAsia="仿宋" w:cs="仿宋"/>
                <w:color w:val="000000"/>
                <w:sz w:val="28"/>
                <w:szCs w:val="28"/>
              </w:rPr>
            </w:pPr>
          </w:p>
        </w:tc>
        <w:tc>
          <w:tcPr>
            <w:tcW w:w="1530" w:type="dxa"/>
            <w:gridSpan w:val="3"/>
            <w:noWrap w:val="0"/>
            <w:vAlign w:val="center"/>
          </w:tcPr>
          <w:p>
            <w:pPr>
              <w:spacing w:line="300" w:lineRule="exact"/>
              <w:jc w:val="center"/>
              <w:rPr>
                <w:rFonts w:hint="eastAsia" w:ascii="仿宋" w:hAnsi="仿宋" w:eastAsia="仿宋" w:cs="仿宋"/>
                <w:color w:val="000000"/>
                <w:sz w:val="28"/>
                <w:szCs w:val="28"/>
              </w:rPr>
            </w:pPr>
          </w:p>
        </w:tc>
        <w:tc>
          <w:tcPr>
            <w:tcW w:w="960" w:type="dxa"/>
            <w:gridSpan w:val="3"/>
            <w:noWrap w:val="0"/>
            <w:vAlign w:val="center"/>
          </w:tcPr>
          <w:p>
            <w:pPr>
              <w:spacing w:line="300" w:lineRule="exact"/>
              <w:jc w:val="center"/>
              <w:rPr>
                <w:rFonts w:hint="eastAsia" w:ascii="仿宋" w:hAnsi="仿宋" w:eastAsia="仿宋" w:cs="仿宋"/>
                <w:color w:val="000000"/>
                <w:sz w:val="28"/>
                <w:szCs w:val="28"/>
              </w:rPr>
            </w:pPr>
          </w:p>
        </w:tc>
        <w:tc>
          <w:tcPr>
            <w:tcW w:w="825" w:type="dxa"/>
            <w:gridSpan w:val="2"/>
            <w:noWrap w:val="0"/>
            <w:vAlign w:val="center"/>
          </w:tcPr>
          <w:p>
            <w:pPr>
              <w:spacing w:line="300" w:lineRule="exact"/>
              <w:jc w:val="center"/>
              <w:rPr>
                <w:rFonts w:hint="eastAsia" w:ascii="仿宋" w:hAnsi="仿宋" w:eastAsia="仿宋" w:cs="仿宋"/>
                <w:color w:val="000000"/>
                <w:sz w:val="28"/>
                <w:szCs w:val="28"/>
              </w:rPr>
            </w:pPr>
          </w:p>
        </w:tc>
        <w:tc>
          <w:tcPr>
            <w:tcW w:w="849" w:type="dxa"/>
            <w:noWrap w:val="0"/>
            <w:vAlign w:val="center"/>
          </w:tcPr>
          <w:p>
            <w:pPr>
              <w:spacing w:line="300" w:lineRule="exact"/>
              <w:jc w:val="center"/>
              <w:rPr>
                <w:rFonts w:hint="eastAsia" w:ascii="仿宋" w:hAnsi="仿宋" w:eastAsia="仿宋" w:cs="仿宋"/>
                <w:color w:val="000000"/>
                <w:sz w:val="28"/>
                <w:szCs w:val="28"/>
              </w:rPr>
            </w:pPr>
          </w:p>
        </w:tc>
        <w:tc>
          <w:tcPr>
            <w:tcW w:w="2148" w:type="dxa"/>
            <w:gridSpan w:val="2"/>
            <w:noWrap w:val="0"/>
            <w:vAlign w:val="center"/>
          </w:tcPr>
          <w:p>
            <w:pPr>
              <w:spacing w:line="30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8" w:type="dxa"/>
            <w:vMerge w:val="continue"/>
            <w:noWrap w:val="0"/>
            <w:vAlign w:val="center"/>
          </w:tcPr>
          <w:p>
            <w:pPr>
              <w:spacing w:line="300" w:lineRule="exact"/>
              <w:jc w:val="center"/>
              <w:rPr>
                <w:rFonts w:hint="eastAsia" w:ascii="仿宋" w:hAnsi="仿宋" w:eastAsia="仿宋" w:cs="仿宋"/>
                <w:color w:val="000000"/>
                <w:sz w:val="28"/>
                <w:szCs w:val="28"/>
              </w:rPr>
            </w:pPr>
          </w:p>
        </w:tc>
        <w:tc>
          <w:tcPr>
            <w:tcW w:w="1187" w:type="dxa"/>
            <w:noWrap w:val="0"/>
            <w:vAlign w:val="center"/>
          </w:tcPr>
          <w:p>
            <w:pPr>
              <w:spacing w:line="300" w:lineRule="exact"/>
              <w:jc w:val="center"/>
              <w:rPr>
                <w:rFonts w:hint="eastAsia" w:ascii="仿宋" w:hAnsi="仿宋" w:eastAsia="仿宋" w:cs="仿宋"/>
                <w:color w:val="000000"/>
                <w:sz w:val="28"/>
                <w:szCs w:val="28"/>
              </w:rPr>
            </w:pPr>
          </w:p>
        </w:tc>
        <w:tc>
          <w:tcPr>
            <w:tcW w:w="651" w:type="dxa"/>
            <w:noWrap w:val="0"/>
            <w:vAlign w:val="center"/>
          </w:tcPr>
          <w:p>
            <w:pPr>
              <w:spacing w:line="300" w:lineRule="exact"/>
              <w:jc w:val="center"/>
              <w:rPr>
                <w:rFonts w:hint="eastAsia" w:ascii="仿宋" w:hAnsi="仿宋" w:eastAsia="仿宋" w:cs="仿宋"/>
                <w:color w:val="000000"/>
                <w:sz w:val="28"/>
                <w:szCs w:val="28"/>
              </w:rPr>
            </w:pPr>
          </w:p>
        </w:tc>
        <w:tc>
          <w:tcPr>
            <w:tcW w:w="900" w:type="dxa"/>
            <w:gridSpan w:val="2"/>
            <w:noWrap w:val="0"/>
            <w:vAlign w:val="center"/>
          </w:tcPr>
          <w:p>
            <w:pPr>
              <w:spacing w:line="300" w:lineRule="exact"/>
              <w:jc w:val="center"/>
              <w:rPr>
                <w:rFonts w:hint="eastAsia" w:ascii="仿宋" w:hAnsi="仿宋" w:eastAsia="仿宋" w:cs="仿宋"/>
                <w:color w:val="000000"/>
                <w:sz w:val="28"/>
                <w:szCs w:val="28"/>
              </w:rPr>
            </w:pPr>
          </w:p>
        </w:tc>
        <w:tc>
          <w:tcPr>
            <w:tcW w:w="1530" w:type="dxa"/>
            <w:gridSpan w:val="3"/>
            <w:noWrap w:val="0"/>
            <w:vAlign w:val="center"/>
          </w:tcPr>
          <w:p>
            <w:pPr>
              <w:spacing w:line="300" w:lineRule="exact"/>
              <w:jc w:val="center"/>
              <w:rPr>
                <w:rFonts w:hint="eastAsia" w:ascii="仿宋" w:hAnsi="仿宋" w:eastAsia="仿宋" w:cs="仿宋"/>
                <w:color w:val="000000"/>
                <w:sz w:val="28"/>
                <w:szCs w:val="28"/>
              </w:rPr>
            </w:pPr>
          </w:p>
        </w:tc>
        <w:tc>
          <w:tcPr>
            <w:tcW w:w="960" w:type="dxa"/>
            <w:gridSpan w:val="3"/>
            <w:noWrap w:val="0"/>
            <w:vAlign w:val="center"/>
          </w:tcPr>
          <w:p>
            <w:pPr>
              <w:spacing w:line="300" w:lineRule="exact"/>
              <w:jc w:val="center"/>
              <w:rPr>
                <w:rFonts w:hint="eastAsia" w:ascii="仿宋" w:hAnsi="仿宋" w:eastAsia="仿宋" w:cs="仿宋"/>
                <w:color w:val="000000"/>
                <w:sz w:val="28"/>
                <w:szCs w:val="28"/>
              </w:rPr>
            </w:pPr>
          </w:p>
        </w:tc>
        <w:tc>
          <w:tcPr>
            <w:tcW w:w="825" w:type="dxa"/>
            <w:gridSpan w:val="2"/>
            <w:noWrap w:val="0"/>
            <w:vAlign w:val="center"/>
          </w:tcPr>
          <w:p>
            <w:pPr>
              <w:spacing w:line="300" w:lineRule="exact"/>
              <w:jc w:val="center"/>
              <w:rPr>
                <w:rFonts w:hint="eastAsia" w:ascii="仿宋" w:hAnsi="仿宋" w:eastAsia="仿宋" w:cs="仿宋"/>
                <w:color w:val="000000"/>
                <w:sz w:val="28"/>
                <w:szCs w:val="28"/>
              </w:rPr>
            </w:pPr>
          </w:p>
        </w:tc>
        <w:tc>
          <w:tcPr>
            <w:tcW w:w="849" w:type="dxa"/>
            <w:noWrap w:val="0"/>
            <w:vAlign w:val="center"/>
          </w:tcPr>
          <w:p>
            <w:pPr>
              <w:spacing w:line="300" w:lineRule="exact"/>
              <w:jc w:val="center"/>
              <w:rPr>
                <w:rFonts w:hint="eastAsia" w:ascii="仿宋" w:hAnsi="仿宋" w:eastAsia="仿宋" w:cs="仿宋"/>
                <w:color w:val="000000"/>
                <w:sz w:val="28"/>
                <w:szCs w:val="28"/>
              </w:rPr>
            </w:pPr>
          </w:p>
        </w:tc>
        <w:tc>
          <w:tcPr>
            <w:tcW w:w="2148" w:type="dxa"/>
            <w:gridSpan w:val="2"/>
            <w:noWrap w:val="0"/>
            <w:vAlign w:val="center"/>
          </w:tcPr>
          <w:p>
            <w:pPr>
              <w:spacing w:line="30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8" w:type="dxa"/>
            <w:vMerge w:val="continue"/>
            <w:noWrap w:val="0"/>
            <w:vAlign w:val="center"/>
          </w:tcPr>
          <w:p>
            <w:pPr>
              <w:spacing w:line="300" w:lineRule="exact"/>
              <w:jc w:val="center"/>
              <w:rPr>
                <w:rFonts w:hint="eastAsia" w:ascii="仿宋" w:hAnsi="仿宋" w:eastAsia="仿宋" w:cs="仿宋"/>
                <w:color w:val="000000"/>
                <w:sz w:val="28"/>
                <w:szCs w:val="28"/>
              </w:rPr>
            </w:pPr>
          </w:p>
        </w:tc>
        <w:tc>
          <w:tcPr>
            <w:tcW w:w="1187" w:type="dxa"/>
            <w:noWrap w:val="0"/>
            <w:vAlign w:val="center"/>
          </w:tcPr>
          <w:p>
            <w:pPr>
              <w:spacing w:line="300" w:lineRule="exact"/>
              <w:jc w:val="center"/>
              <w:rPr>
                <w:rFonts w:hint="eastAsia" w:ascii="仿宋" w:hAnsi="仿宋" w:eastAsia="仿宋" w:cs="仿宋"/>
                <w:color w:val="000000"/>
                <w:sz w:val="28"/>
                <w:szCs w:val="28"/>
              </w:rPr>
            </w:pPr>
          </w:p>
        </w:tc>
        <w:tc>
          <w:tcPr>
            <w:tcW w:w="651" w:type="dxa"/>
            <w:noWrap w:val="0"/>
            <w:vAlign w:val="center"/>
          </w:tcPr>
          <w:p>
            <w:pPr>
              <w:spacing w:line="300" w:lineRule="exact"/>
              <w:jc w:val="center"/>
              <w:rPr>
                <w:rFonts w:hint="eastAsia" w:ascii="仿宋" w:hAnsi="仿宋" w:eastAsia="仿宋" w:cs="仿宋"/>
                <w:color w:val="000000"/>
                <w:sz w:val="28"/>
                <w:szCs w:val="28"/>
              </w:rPr>
            </w:pPr>
          </w:p>
        </w:tc>
        <w:tc>
          <w:tcPr>
            <w:tcW w:w="900" w:type="dxa"/>
            <w:gridSpan w:val="2"/>
            <w:noWrap w:val="0"/>
            <w:vAlign w:val="center"/>
          </w:tcPr>
          <w:p>
            <w:pPr>
              <w:spacing w:line="300" w:lineRule="exact"/>
              <w:jc w:val="center"/>
              <w:rPr>
                <w:rFonts w:hint="eastAsia" w:ascii="仿宋" w:hAnsi="仿宋" w:eastAsia="仿宋" w:cs="仿宋"/>
                <w:color w:val="000000"/>
                <w:sz w:val="28"/>
                <w:szCs w:val="28"/>
              </w:rPr>
            </w:pPr>
          </w:p>
        </w:tc>
        <w:tc>
          <w:tcPr>
            <w:tcW w:w="1530" w:type="dxa"/>
            <w:gridSpan w:val="3"/>
            <w:noWrap w:val="0"/>
            <w:vAlign w:val="center"/>
          </w:tcPr>
          <w:p>
            <w:pPr>
              <w:spacing w:line="300" w:lineRule="exact"/>
              <w:jc w:val="center"/>
              <w:rPr>
                <w:rFonts w:hint="eastAsia" w:ascii="仿宋" w:hAnsi="仿宋" w:eastAsia="仿宋" w:cs="仿宋"/>
                <w:color w:val="000000"/>
                <w:sz w:val="28"/>
                <w:szCs w:val="28"/>
              </w:rPr>
            </w:pPr>
          </w:p>
        </w:tc>
        <w:tc>
          <w:tcPr>
            <w:tcW w:w="960" w:type="dxa"/>
            <w:gridSpan w:val="3"/>
            <w:noWrap w:val="0"/>
            <w:vAlign w:val="center"/>
          </w:tcPr>
          <w:p>
            <w:pPr>
              <w:spacing w:line="300" w:lineRule="exact"/>
              <w:jc w:val="center"/>
              <w:rPr>
                <w:rFonts w:hint="eastAsia" w:ascii="仿宋" w:hAnsi="仿宋" w:eastAsia="仿宋" w:cs="仿宋"/>
                <w:color w:val="000000"/>
                <w:sz w:val="28"/>
                <w:szCs w:val="28"/>
              </w:rPr>
            </w:pPr>
          </w:p>
        </w:tc>
        <w:tc>
          <w:tcPr>
            <w:tcW w:w="825" w:type="dxa"/>
            <w:gridSpan w:val="2"/>
            <w:noWrap w:val="0"/>
            <w:vAlign w:val="center"/>
          </w:tcPr>
          <w:p>
            <w:pPr>
              <w:spacing w:line="300" w:lineRule="exact"/>
              <w:jc w:val="center"/>
              <w:rPr>
                <w:rFonts w:hint="eastAsia" w:ascii="仿宋" w:hAnsi="仿宋" w:eastAsia="仿宋" w:cs="仿宋"/>
                <w:color w:val="000000"/>
                <w:sz w:val="28"/>
                <w:szCs w:val="28"/>
              </w:rPr>
            </w:pPr>
          </w:p>
        </w:tc>
        <w:tc>
          <w:tcPr>
            <w:tcW w:w="849" w:type="dxa"/>
            <w:noWrap w:val="0"/>
            <w:vAlign w:val="center"/>
          </w:tcPr>
          <w:p>
            <w:pPr>
              <w:spacing w:line="300" w:lineRule="exact"/>
              <w:jc w:val="center"/>
              <w:rPr>
                <w:rFonts w:hint="eastAsia" w:ascii="仿宋" w:hAnsi="仿宋" w:eastAsia="仿宋" w:cs="仿宋"/>
                <w:color w:val="000000"/>
                <w:sz w:val="28"/>
                <w:szCs w:val="28"/>
              </w:rPr>
            </w:pPr>
          </w:p>
        </w:tc>
        <w:tc>
          <w:tcPr>
            <w:tcW w:w="2148" w:type="dxa"/>
            <w:gridSpan w:val="2"/>
            <w:noWrap w:val="0"/>
            <w:vAlign w:val="center"/>
          </w:tcPr>
          <w:p>
            <w:pPr>
              <w:spacing w:line="30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8" w:type="dxa"/>
            <w:vMerge w:val="continue"/>
            <w:noWrap w:val="0"/>
            <w:vAlign w:val="center"/>
          </w:tcPr>
          <w:p>
            <w:pPr>
              <w:spacing w:line="300" w:lineRule="exact"/>
              <w:jc w:val="center"/>
              <w:rPr>
                <w:rFonts w:hint="eastAsia" w:ascii="仿宋" w:hAnsi="仿宋" w:eastAsia="仿宋" w:cs="仿宋"/>
                <w:color w:val="000000"/>
                <w:sz w:val="28"/>
                <w:szCs w:val="28"/>
              </w:rPr>
            </w:pPr>
          </w:p>
        </w:tc>
        <w:tc>
          <w:tcPr>
            <w:tcW w:w="1187" w:type="dxa"/>
            <w:noWrap w:val="0"/>
            <w:vAlign w:val="center"/>
          </w:tcPr>
          <w:p>
            <w:pPr>
              <w:spacing w:line="300" w:lineRule="exact"/>
              <w:jc w:val="center"/>
              <w:rPr>
                <w:rFonts w:hint="eastAsia" w:ascii="仿宋" w:hAnsi="仿宋" w:eastAsia="仿宋" w:cs="仿宋"/>
                <w:color w:val="000000"/>
                <w:sz w:val="28"/>
                <w:szCs w:val="28"/>
              </w:rPr>
            </w:pPr>
          </w:p>
        </w:tc>
        <w:tc>
          <w:tcPr>
            <w:tcW w:w="651" w:type="dxa"/>
            <w:noWrap w:val="0"/>
            <w:vAlign w:val="center"/>
          </w:tcPr>
          <w:p>
            <w:pPr>
              <w:spacing w:line="300" w:lineRule="exact"/>
              <w:jc w:val="center"/>
              <w:rPr>
                <w:rFonts w:hint="eastAsia" w:ascii="仿宋" w:hAnsi="仿宋" w:eastAsia="仿宋" w:cs="仿宋"/>
                <w:color w:val="000000"/>
                <w:sz w:val="28"/>
                <w:szCs w:val="28"/>
              </w:rPr>
            </w:pPr>
          </w:p>
        </w:tc>
        <w:tc>
          <w:tcPr>
            <w:tcW w:w="900" w:type="dxa"/>
            <w:gridSpan w:val="2"/>
            <w:noWrap w:val="0"/>
            <w:vAlign w:val="center"/>
          </w:tcPr>
          <w:p>
            <w:pPr>
              <w:spacing w:line="300" w:lineRule="exact"/>
              <w:jc w:val="center"/>
              <w:rPr>
                <w:rFonts w:hint="eastAsia" w:ascii="仿宋" w:hAnsi="仿宋" w:eastAsia="仿宋" w:cs="仿宋"/>
                <w:color w:val="000000"/>
                <w:sz w:val="28"/>
                <w:szCs w:val="28"/>
              </w:rPr>
            </w:pPr>
          </w:p>
        </w:tc>
        <w:tc>
          <w:tcPr>
            <w:tcW w:w="1530" w:type="dxa"/>
            <w:gridSpan w:val="3"/>
            <w:noWrap w:val="0"/>
            <w:vAlign w:val="center"/>
          </w:tcPr>
          <w:p>
            <w:pPr>
              <w:spacing w:line="300" w:lineRule="exact"/>
              <w:jc w:val="center"/>
              <w:rPr>
                <w:rFonts w:hint="eastAsia" w:ascii="仿宋" w:hAnsi="仿宋" w:eastAsia="仿宋" w:cs="仿宋"/>
                <w:color w:val="000000"/>
                <w:sz w:val="28"/>
                <w:szCs w:val="28"/>
              </w:rPr>
            </w:pPr>
          </w:p>
        </w:tc>
        <w:tc>
          <w:tcPr>
            <w:tcW w:w="960" w:type="dxa"/>
            <w:gridSpan w:val="3"/>
            <w:noWrap w:val="0"/>
            <w:vAlign w:val="center"/>
          </w:tcPr>
          <w:p>
            <w:pPr>
              <w:spacing w:line="300" w:lineRule="exact"/>
              <w:jc w:val="center"/>
              <w:rPr>
                <w:rFonts w:hint="eastAsia" w:ascii="仿宋" w:hAnsi="仿宋" w:eastAsia="仿宋" w:cs="仿宋"/>
                <w:color w:val="000000"/>
                <w:sz w:val="28"/>
                <w:szCs w:val="28"/>
              </w:rPr>
            </w:pPr>
          </w:p>
        </w:tc>
        <w:tc>
          <w:tcPr>
            <w:tcW w:w="825" w:type="dxa"/>
            <w:gridSpan w:val="2"/>
            <w:noWrap w:val="0"/>
            <w:vAlign w:val="center"/>
          </w:tcPr>
          <w:p>
            <w:pPr>
              <w:spacing w:line="300" w:lineRule="exact"/>
              <w:jc w:val="center"/>
              <w:rPr>
                <w:rFonts w:hint="eastAsia" w:ascii="仿宋" w:hAnsi="仿宋" w:eastAsia="仿宋" w:cs="仿宋"/>
                <w:color w:val="000000"/>
                <w:sz w:val="28"/>
                <w:szCs w:val="28"/>
              </w:rPr>
            </w:pPr>
          </w:p>
        </w:tc>
        <w:tc>
          <w:tcPr>
            <w:tcW w:w="849" w:type="dxa"/>
            <w:noWrap w:val="0"/>
            <w:vAlign w:val="center"/>
          </w:tcPr>
          <w:p>
            <w:pPr>
              <w:spacing w:line="300" w:lineRule="exact"/>
              <w:jc w:val="center"/>
              <w:rPr>
                <w:rFonts w:hint="eastAsia" w:ascii="仿宋" w:hAnsi="仿宋" w:eastAsia="仿宋" w:cs="仿宋"/>
                <w:color w:val="000000"/>
                <w:sz w:val="28"/>
                <w:szCs w:val="28"/>
              </w:rPr>
            </w:pPr>
          </w:p>
        </w:tc>
        <w:tc>
          <w:tcPr>
            <w:tcW w:w="2148" w:type="dxa"/>
            <w:gridSpan w:val="2"/>
            <w:noWrap w:val="0"/>
            <w:vAlign w:val="center"/>
          </w:tcPr>
          <w:p>
            <w:pPr>
              <w:spacing w:line="30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8" w:type="dxa"/>
            <w:vMerge w:val="continue"/>
            <w:noWrap w:val="0"/>
            <w:vAlign w:val="center"/>
          </w:tcPr>
          <w:p>
            <w:pPr>
              <w:spacing w:line="300" w:lineRule="exact"/>
              <w:jc w:val="center"/>
              <w:rPr>
                <w:rFonts w:hint="eastAsia" w:ascii="仿宋" w:hAnsi="仿宋" w:eastAsia="仿宋" w:cs="仿宋"/>
                <w:color w:val="000000"/>
                <w:sz w:val="28"/>
                <w:szCs w:val="28"/>
              </w:rPr>
            </w:pPr>
          </w:p>
        </w:tc>
        <w:tc>
          <w:tcPr>
            <w:tcW w:w="1187" w:type="dxa"/>
            <w:noWrap w:val="0"/>
            <w:vAlign w:val="center"/>
          </w:tcPr>
          <w:p>
            <w:pPr>
              <w:spacing w:line="300" w:lineRule="exact"/>
              <w:jc w:val="center"/>
              <w:rPr>
                <w:rFonts w:hint="eastAsia" w:ascii="仿宋" w:hAnsi="仿宋" w:eastAsia="仿宋" w:cs="仿宋"/>
                <w:color w:val="000000"/>
                <w:sz w:val="28"/>
                <w:szCs w:val="28"/>
              </w:rPr>
            </w:pPr>
          </w:p>
        </w:tc>
        <w:tc>
          <w:tcPr>
            <w:tcW w:w="651" w:type="dxa"/>
            <w:noWrap w:val="0"/>
            <w:vAlign w:val="center"/>
          </w:tcPr>
          <w:p>
            <w:pPr>
              <w:spacing w:line="300" w:lineRule="exact"/>
              <w:jc w:val="center"/>
              <w:rPr>
                <w:rFonts w:hint="eastAsia" w:ascii="仿宋" w:hAnsi="仿宋" w:eastAsia="仿宋" w:cs="仿宋"/>
                <w:color w:val="000000"/>
                <w:sz w:val="28"/>
                <w:szCs w:val="28"/>
              </w:rPr>
            </w:pPr>
          </w:p>
        </w:tc>
        <w:tc>
          <w:tcPr>
            <w:tcW w:w="900" w:type="dxa"/>
            <w:gridSpan w:val="2"/>
            <w:noWrap w:val="0"/>
            <w:vAlign w:val="center"/>
          </w:tcPr>
          <w:p>
            <w:pPr>
              <w:spacing w:line="300" w:lineRule="exact"/>
              <w:jc w:val="center"/>
              <w:rPr>
                <w:rFonts w:hint="eastAsia" w:ascii="仿宋" w:hAnsi="仿宋" w:eastAsia="仿宋" w:cs="仿宋"/>
                <w:color w:val="000000"/>
                <w:sz w:val="28"/>
                <w:szCs w:val="28"/>
              </w:rPr>
            </w:pPr>
          </w:p>
        </w:tc>
        <w:tc>
          <w:tcPr>
            <w:tcW w:w="1530" w:type="dxa"/>
            <w:gridSpan w:val="3"/>
            <w:noWrap w:val="0"/>
            <w:vAlign w:val="center"/>
          </w:tcPr>
          <w:p>
            <w:pPr>
              <w:spacing w:line="300" w:lineRule="exact"/>
              <w:jc w:val="center"/>
              <w:rPr>
                <w:rFonts w:hint="eastAsia" w:ascii="仿宋" w:hAnsi="仿宋" w:eastAsia="仿宋" w:cs="仿宋"/>
                <w:color w:val="000000"/>
                <w:sz w:val="28"/>
                <w:szCs w:val="28"/>
              </w:rPr>
            </w:pPr>
          </w:p>
        </w:tc>
        <w:tc>
          <w:tcPr>
            <w:tcW w:w="960" w:type="dxa"/>
            <w:gridSpan w:val="3"/>
            <w:noWrap w:val="0"/>
            <w:vAlign w:val="center"/>
          </w:tcPr>
          <w:p>
            <w:pPr>
              <w:spacing w:line="300" w:lineRule="exact"/>
              <w:jc w:val="center"/>
              <w:rPr>
                <w:rFonts w:hint="eastAsia" w:ascii="仿宋" w:hAnsi="仿宋" w:eastAsia="仿宋" w:cs="仿宋"/>
                <w:color w:val="000000"/>
                <w:sz w:val="28"/>
                <w:szCs w:val="28"/>
              </w:rPr>
            </w:pPr>
          </w:p>
        </w:tc>
        <w:tc>
          <w:tcPr>
            <w:tcW w:w="825" w:type="dxa"/>
            <w:gridSpan w:val="2"/>
            <w:noWrap w:val="0"/>
            <w:vAlign w:val="center"/>
          </w:tcPr>
          <w:p>
            <w:pPr>
              <w:spacing w:line="300" w:lineRule="exact"/>
              <w:jc w:val="center"/>
              <w:rPr>
                <w:rFonts w:hint="eastAsia" w:ascii="仿宋" w:hAnsi="仿宋" w:eastAsia="仿宋" w:cs="仿宋"/>
                <w:color w:val="000000"/>
                <w:sz w:val="28"/>
                <w:szCs w:val="28"/>
              </w:rPr>
            </w:pPr>
          </w:p>
        </w:tc>
        <w:tc>
          <w:tcPr>
            <w:tcW w:w="849" w:type="dxa"/>
            <w:noWrap w:val="0"/>
            <w:vAlign w:val="center"/>
          </w:tcPr>
          <w:p>
            <w:pPr>
              <w:spacing w:line="300" w:lineRule="exact"/>
              <w:jc w:val="center"/>
              <w:rPr>
                <w:rFonts w:hint="eastAsia" w:ascii="仿宋" w:hAnsi="仿宋" w:eastAsia="仿宋" w:cs="仿宋"/>
                <w:color w:val="000000"/>
                <w:sz w:val="28"/>
                <w:szCs w:val="28"/>
              </w:rPr>
            </w:pPr>
          </w:p>
        </w:tc>
        <w:tc>
          <w:tcPr>
            <w:tcW w:w="2148" w:type="dxa"/>
            <w:gridSpan w:val="2"/>
            <w:noWrap w:val="0"/>
            <w:vAlign w:val="center"/>
          </w:tcPr>
          <w:p>
            <w:pPr>
              <w:spacing w:line="300" w:lineRule="exact"/>
              <w:jc w:val="center"/>
              <w:rPr>
                <w:rFonts w:hint="eastAsia" w:ascii="仿宋" w:hAnsi="仿宋" w:eastAsia="仿宋" w:cs="仿宋"/>
                <w:color w:val="000000"/>
                <w:sz w:val="28"/>
                <w:szCs w:val="28"/>
              </w:rPr>
            </w:pPr>
          </w:p>
        </w:tc>
      </w:tr>
    </w:tbl>
    <w:p>
      <w:pPr>
        <w:spacing w:after="156" w:afterLines="50" w:line="440" w:lineRule="exact"/>
        <w:rPr>
          <w:rFonts w:hint="eastAsia" w:ascii="黑体" w:eastAsia="黑体"/>
          <w:color w:val="000000"/>
          <w:sz w:val="28"/>
          <w:szCs w:val="28"/>
        </w:rPr>
      </w:pPr>
    </w:p>
    <w:p>
      <w:pPr>
        <w:keepNext w:val="0"/>
        <w:keepLines w:val="0"/>
        <w:pageBreakBefore w:val="0"/>
        <w:widowControl w:val="0"/>
        <w:kinsoku/>
        <w:wordWrap/>
        <w:overflowPunct/>
        <w:topLinePunct w:val="0"/>
        <w:autoSpaceDE/>
        <w:autoSpaceDN/>
        <w:bidi w:val="0"/>
        <w:adjustRightInd/>
        <w:snapToGrid/>
        <w:spacing w:after="156" w:afterLines="50" w:line="600" w:lineRule="exact"/>
        <w:textAlignment w:val="auto"/>
        <w:rPr>
          <w:rFonts w:hint="eastAsia" w:ascii="黑体" w:eastAsia="黑体"/>
          <w:color w:val="000000"/>
          <w:sz w:val="32"/>
          <w:szCs w:val="32"/>
        </w:rPr>
      </w:pPr>
      <w:r>
        <w:rPr>
          <w:rFonts w:hint="eastAsia" w:ascii="黑体" w:eastAsia="黑体"/>
          <w:color w:val="000000"/>
          <w:sz w:val="32"/>
          <w:szCs w:val="32"/>
        </w:rPr>
        <w:t>二、课题调研计划</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8" w:hRule="atLeast"/>
          <w:jc w:val="center"/>
        </w:trPr>
        <w:tc>
          <w:tcPr>
            <w:tcW w:w="9607" w:type="dxa"/>
            <w:noWrap w:val="0"/>
            <w:vAlign w:val="top"/>
          </w:tcPr>
          <w:p>
            <w:pPr>
              <w:pStyle w:val="5"/>
              <w:keepNext w:val="0"/>
              <w:keepLines w:val="0"/>
              <w:pageBreakBefore w:val="0"/>
              <w:widowControl w:val="0"/>
              <w:kinsoku/>
              <w:wordWrap/>
              <w:overflowPunct/>
              <w:topLinePunct w:val="0"/>
              <w:autoSpaceDE/>
              <w:autoSpaceDN/>
              <w:bidi w:val="0"/>
              <w:adjustRightInd/>
              <w:snapToGrid/>
              <w:spacing w:before="316" w:beforeLines="100" w:line="400" w:lineRule="exact"/>
              <w:ind w:left="0" w:leftChars="0" w:firstLine="480" w:firstLineChars="200"/>
              <w:textAlignment w:val="auto"/>
              <w:rPr>
                <w:rFonts w:hint="eastAsia" w:ascii="宋体" w:hAnsi="宋体" w:cs="宋体"/>
                <w:b w:val="0"/>
                <w:bCs/>
                <w:color w:val="000000"/>
                <w:sz w:val="24"/>
              </w:rPr>
            </w:pPr>
            <w:r>
              <w:rPr>
                <w:rFonts w:hint="eastAsia" w:ascii="宋体" w:hAnsi="宋体" w:cs="宋体"/>
                <w:b w:val="0"/>
                <w:bCs/>
                <w:color w:val="000000"/>
                <w:sz w:val="24"/>
              </w:rPr>
              <w:t>此课题为全国党校（行政学院）系统重点调研课题，应详细列出调研计划，包括调研的时间安排、调研范围、方式、内容等。</w:t>
            </w:r>
          </w:p>
          <w:p>
            <w:pPr>
              <w:pStyle w:val="5"/>
              <w:spacing w:before="156" w:line="400" w:lineRule="exact"/>
              <w:ind w:firstLine="480"/>
              <w:rPr>
                <w:rFonts w:hint="eastAsia" w:ascii="宋体" w:hAnsi="宋体" w:cs="宋体"/>
                <w:color w:val="000000"/>
                <w:sz w:val="24"/>
              </w:rPr>
            </w:pPr>
          </w:p>
          <w:p>
            <w:pPr>
              <w:pStyle w:val="5"/>
              <w:spacing w:before="156" w:line="400" w:lineRule="exact"/>
              <w:ind w:firstLine="480"/>
              <w:rPr>
                <w:rFonts w:hint="eastAsia" w:ascii="仿宋_GB2312" w:eastAsia="仿宋_GB2312"/>
                <w:color w:val="000000"/>
                <w:sz w:val="24"/>
              </w:rPr>
            </w:pPr>
          </w:p>
          <w:p>
            <w:pPr>
              <w:pStyle w:val="5"/>
              <w:spacing w:before="156" w:line="400" w:lineRule="exact"/>
              <w:ind w:firstLine="480"/>
              <w:rPr>
                <w:rFonts w:hint="eastAsia" w:ascii="仿宋_GB2312" w:eastAsia="仿宋_GB2312"/>
                <w:color w:val="000000"/>
                <w:sz w:val="24"/>
              </w:rPr>
            </w:pPr>
          </w:p>
          <w:p>
            <w:pPr>
              <w:pStyle w:val="5"/>
              <w:spacing w:before="156" w:line="400" w:lineRule="exact"/>
              <w:ind w:firstLine="480"/>
              <w:rPr>
                <w:rFonts w:hint="eastAsia" w:ascii="仿宋_GB2312" w:eastAsia="仿宋_GB2312"/>
                <w:color w:val="000000"/>
                <w:sz w:val="24"/>
              </w:rPr>
            </w:pPr>
          </w:p>
          <w:p>
            <w:pPr>
              <w:pStyle w:val="5"/>
              <w:spacing w:before="156" w:line="400" w:lineRule="exact"/>
              <w:ind w:firstLine="480"/>
              <w:rPr>
                <w:rFonts w:hint="eastAsia" w:ascii="仿宋_GB2312" w:eastAsia="仿宋_GB2312"/>
                <w:color w:val="000000"/>
                <w:sz w:val="24"/>
              </w:rPr>
            </w:pPr>
          </w:p>
          <w:p>
            <w:pPr>
              <w:pStyle w:val="5"/>
              <w:spacing w:before="156" w:line="400" w:lineRule="exact"/>
              <w:ind w:firstLine="480"/>
              <w:rPr>
                <w:rFonts w:hint="eastAsia" w:ascii="仿宋_GB2312" w:eastAsia="仿宋_GB2312"/>
                <w:color w:val="000000"/>
                <w:sz w:val="24"/>
              </w:rPr>
            </w:pPr>
          </w:p>
          <w:p>
            <w:pPr>
              <w:pStyle w:val="5"/>
              <w:spacing w:before="156" w:line="400" w:lineRule="exact"/>
              <w:ind w:firstLine="480"/>
              <w:rPr>
                <w:rFonts w:hint="eastAsia" w:ascii="仿宋_GB2312" w:eastAsia="仿宋_GB2312"/>
                <w:color w:val="000000"/>
                <w:sz w:val="24"/>
              </w:rPr>
            </w:pPr>
          </w:p>
          <w:p>
            <w:pPr>
              <w:pStyle w:val="5"/>
              <w:spacing w:before="156" w:line="400" w:lineRule="exact"/>
              <w:ind w:firstLine="480"/>
              <w:rPr>
                <w:rFonts w:hint="eastAsia" w:ascii="仿宋_GB2312" w:eastAsia="仿宋_GB2312"/>
                <w:color w:val="000000"/>
                <w:sz w:val="24"/>
              </w:rPr>
            </w:pPr>
          </w:p>
          <w:p>
            <w:pPr>
              <w:pStyle w:val="5"/>
              <w:spacing w:before="156" w:line="400" w:lineRule="exact"/>
              <w:ind w:firstLine="480"/>
              <w:rPr>
                <w:rFonts w:hint="eastAsia" w:ascii="仿宋_GB2312" w:eastAsia="仿宋_GB2312"/>
                <w:color w:val="000000"/>
                <w:sz w:val="24"/>
              </w:rPr>
            </w:pPr>
          </w:p>
          <w:p>
            <w:pPr>
              <w:pStyle w:val="5"/>
              <w:spacing w:before="156" w:line="400" w:lineRule="exact"/>
              <w:ind w:firstLine="480"/>
              <w:rPr>
                <w:rFonts w:hint="eastAsia" w:ascii="仿宋_GB2312" w:eastAsia="仿宋_GB2312"/>
                <w:color w:val="000000"/>
                <w:sz w:val="24"/>
              </w:rPr>
            </w:pPr>
          </w:p>
          <w:p>
            <w:pPr>
              <w:pStyle w:val="5"/>
              <w:spacing w:before="156" w:line="400" w:lineRule="exact"/>
              <w:ind w:firstLine="0"/>
              <w:rPr>
                <w:rFonts w:hint="eastAsia" w:ascii="仿宋_GB2312" w:eastAsia="仿宋_GB2312"/>
                <w:color w:val="000000"/>
                <w:sz w:val="24"/>
              </w:rPr>
            </w:pPr>
          </w:p>
          <w:p>
            <w:pPr>
              <w:pStyle w:val="5"/>
              <w:spacing w:before="156" w:line="400" w:lineRule="exact"/>
              <w:ind w:firstLine="0"/>
              <w:rPr>
                <w:rFonts w:hint="eastAsia" w:ascii="仿宋_GB2312" w:eastAsia="仿宋_GB2312"/>
                <w:color w:val="000000"/>
                <w:sz w:val="24"/>
              </w:rPr>
            </w:pPr>
          </w:p>
          <w:p>
            <w:pPr>
              <w:pStyle w:val="5"/>
              <w:spacing w:before="156" w:line="400" w:lineRule="exact"/>
              <w:ind w:firstLine="480"/>
              <w:rPr>
                <w:rFonts w:hint="eastAsia" w:ascii="仿宋_GB2312" w:eastAsia="仿宋_GB2312"/>
                <w:color w:val="000000"/>
                <w:sz w:val="24"/>
              </w:rPr>
            </w:pPr>
          </w:p>
          <w:p>
            <w:pPr>
              <w:pStyle w:val="5"/>
              <w:spacing w:before="156" w:line="400" w:lineRule="exact"/>
              <w:ind w:firstLine="480"/>
              <w:rPr>
                <w:rFonts w:hint="eastAsia" w:ascii="仿宋_GB2312" w:eastAsia="仿宋_GB2312"/>
                <w:color w:val="000000"/>
                <w:sz w:val="24"/>
              </w:rPr>
            </w:pPr>
          </w:p>
          <w:p>
            <w:pPr>
              <w:pStyle w:val="5"/>
              <w:spacing w:before="156" w:line="400" w:lineRule="exact"/>
              <w:ind w:firstLine="0"/>
              <w:rPr>
                <w:rFonts w:hint="eastAsia" w:ascii="仿宋_GB2312" w:eastAsia="仿宋_GB2312"/>
                <w:color w:val="000000"/>
                <w:sz w:val="24"/>
              </w:rPr>
            </w:pPr>
          </w:p>
          <w:p>
            <w:pPr>
              <w:pStyle w:val="5"/>
              <w:spacing w:before="156" w:line="400" w:lineRule="exact"/>
              <w:ind w:firstLine="0"/>
              <w:rPr>
                <w:rFonts w:hint="eastAsia" w:ascii="仿宋_GB2312" w:eastAsia="仿宋_GB2312"/>
                <w:color w:val="000000"/>
                <w:sz w:val="24"/>
              </w:rPr>
            </w:pPr>
          </w:p>
          <w:p>
            <w:pPr>
              <w:pStyle w:val="5"/>
              <w:spacing w:before="156" w:line="400" w:lineRule="exact"/>
              <w:ind w:firstLine="0"/>
              <w:rPr>
                <w:rFonts w:hint="eastAsia" w:ascii="仿宋_GB2312" w:eastAsia="仿宋_GB2312"/>
                <w:color w:val="000000"/>
              </w:rPr>
            </w:pPr>
          </w:p>
        </w:tc>
      </w:tr>
    </w:tbl>
    <w:p>
      <w:pPr>
        <w:keepNext w:val="0"/>
        <w:keepLines w:val="0"/>
        <w:pageBreakBefore w:val="0"/>
        <w:widowControl w:val="0"/>
        <w:kinsoku/>
        <w:wordWrap/>
        <w:overflowPunct/>
        <w:topLinePunct w:val="0"/>
        <w:autoSpaceDE/>
        <w:autoSpaceDN/>
        <w:bidi w:val="0"/>
        <w:adjustRightInd/>
        <w:snapToGrid/>
        <w:spacing w:after="156" w:afterLines="50" w:line="600" w:lineRule="exact"/>
        <w:textAlignment w:val="auto"/>
        <w:rPr>
          <w:rFonts w:hint="eastAsia" w:ascii="黑体" w:eastAsia="黑体"/>
          <w:color w:val="000000"/>
          <w:sz w:val="32"/>
          <w:szCs w:val="32"/>
        </w:rPr>
      </w:pPr>
      <w:r>
        <w:rPr>
          <w:rFonts w:hint="eastAsia" w:ascii="黑体" w:eastAsia="黑体"/>
          <w:color w:val="000000"/>
          <w:sz w:val="32"/>
          <w:szCs w:val="32"/>
        </w:rPr>
        <w:t>三、完成调研的条件和保证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0" w:hRule="atLeast"/>
          <w:jc w:val="center"/>
        </w:trPr>
        <w:tc>
          <w:tcPr>
            <w:tcW w:w="9758" w:type="dxa"/>
            <w:noWrap w:val="0"/>
            <w:vAlign w:val="top"/>
          </w:tcPr>
          <w:p>
            <w:pPr>
              <w:keepNext w:val="0"/>
              <w:keepLines w:val="0"/>
              <w:pageBreakBefore w:val="0"/>
              <w:widowControl w:val="0"/>
              <w:kinsoku/>
              <w:wordWrap/>
              <w:overflowPunct/>
              <w:topLinePunct w:val="0"/>
              <w:autoSpaceDE/>
              <w:autoSpaceDN/>
              <w:bidi w:val="0"/>
              <w:adjustRightInd/>
              <w:snapToGrid/>
              <w:spacing w:before="316" w:beforeLines="100" w:line="400" w:lineRule="exact"/>
              <w:ind w:firstLine="480" w:firstLineChars="200"/>
              <w:textAlignment w:val="auto"/>
              <w:rPr>
                <w:rFonts w:hint="eastAsia" w:ascii="宋体" w:hAnsi="宋体" w:eastAsia="宋体" w:cs="宋体"/>
                <w:b w:val="0"/>
                <w:color w:val="000000"/>
                <w:kern w:val="2"/>
                <w:sz w:val="24"/>
                <w:szCs w:val="24"/>
                <w:lang w:val="en-US" w:eastAsia="zh-CN" w:bidi="ar-SA"/>
              </w:rPr>
            </w:pPr>
            <w:r>
              <w:rPr>
                <w:rFonts w:hint="eastAsia" w:ascii="宋体" w:hAnsi="宋体" w:eastAsia="宋体" w:cs="宋体"/>
                <w:b w:val="0"/>
                <w:color w:val="000000"/>
                <w:kern w:val="2"/>
                <w:sz w:val="24"/>
                <w:szCs w:val="24"/>
                <w:lang w:val="en-US" w:eastAsia="zh-CN" w:bidi="ar-SA"/>
              </w:rPr>
              <w:t>负责人和主要成员相关研究成果，曾完成的重要研究课题。活页中不能填写的成果作者、发表刊物或出版社名称、发表或出版时间、刊期等信息要在本表中加以注明。</w:t>
            </w: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tc>
      </w:tr>
    </w:tbl>
    <w:p>
      <w:pPr>
        <w:keepNext w:val="0"/>
        <w:keepLines w:val="0"/>
        <w:pageBreakBefore w:val="0"/>
        <w:widowControl w:val="0"/>
        <w:kinsoku/>
        <w:wordWrap/>
        <w:overflowPunct/>
        <w:topLinePunct w:val="0"/>
        <w:autoSpaceDE/>
        <w:autoSpaceDN/>
        <w:bidi w:val="0"/>
        <w:adjustRightInd/>
        <w:snapToGrid/>
        <w:spacing w:after="156" w:afterLines="50" w:line="600" w:lineRule="exact"/>
        <w:ind w:left="0" w:leftChars="0" w:firstLine="0" w:firstLineChars="0"/>
        <w:textAlignment w:val="auto"/>
        <w:rPr>
          <w:rFonts w:hint="eastAsia" w:ascii="黑体" w:eastAsia="黑体"/>
          <w:b/>
          <w:bCs/>
          <w:color w:val="000000"/>
          <w:sz w:val="32"/>
          <w:szCs w:val="32"/>
        </w:rPr>
      </w:pPr>
      <w:r>
        <w:rPr>
          <w:rFonts w:hint="eastAsia" w:ascii="黑体" w:eastAsia="黑体"/>
          <w:color w:val="000000"/>
          <w:sz w:val="32"/>
          <w:szCs w:val="32"/>
        </w:rPr>
        <w:t>四、课题负责人所在单位审核意见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5" w:hRule="atLeast"/>
          <w:jc w:val="center"/>
        </w:trPr>
        <w:tc>
          <w:tcPr>
            <w:tcW w:w="9855" w:type="dxa"/>
            <w:noWrap w:val="0"/>
            <w:vAlign w:val="top"/>
          </w:tcPr>
          <w:p>
            <w:pPr>
              <w:pStyle w:val="5"/>
              <w:keepNext w:val="0"/>
              <w:keepLines w:val="0"/>
              <w:pageBreakBefore w:val="0"/>
              <w:widowControl w:val="0"/>
              <w:kinsoku/>
              <w:wordWrap/>
              <w:overflowPunct/>
              <w:topLinePunct w:val="0"/>
              <w:autoSpaceDE/>
              <w:autoSpaceDN/>
              <w:bidi w:val="0"/>
              <w:adjustRightInd/>
              <w:snapToGrid/>
              <w:spacing w:before="316" w:beforeLines="100" w:line="400" w:lineRule="exact"/>
              <w:ind w:left="0" w:leftChars="0" w:firstLine="480" w:firstLineChars="200"/>
              <w:textAlignment w:val="auto"/>
              <w:rPr>
                <w:rFonts w:hint="eastAsia" w:ascii="宋体" w:hAnsi="宋体" w:cs="宋体"/>
                <w:b w:val="0"/>
                <w:bCs/>
                <w:color w:val="000000"/>
                <w:sz w:val="24"/>
              </w:rPr>
            </w:pPr>
            <w:r>
              <w:rPr>
                <w:rFonts w:hint="eastAsia" w:ascii="宋体" w:hAnsi="宋体" w:cs="宋体"/>
                <w:b w:val="0"/>
                <w:bCs/>
                <w:color w:val="000000"/>
                <w:sz w:val="24"/>
              </w:rPr>
              <w:t>申报书所填写的内容是否属实；该课题负责人和参加者的政治业务素质是否适合承担本课题的研究工作；本单位能否提供完成本课题所需的经费、时间和条件；本单位是否同意承担本课题的管理任务和信誉保证。</w:t>
            </w: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color w:val="000000"/>
              </w:rPr>
            </w:pPr>
          </w:p>
          <w:p>
            <w:pPr>
              <w:spacing w:line="300" w:lineRule="exact"/>
              <w:rPr>
                <w:rFonts w:hint="eastAsia" w:ascii="仿宋_GB2312" w:eastAsia="仿宋_GB2312"/>
                <w:b/>
                <w:color w:val="000000"/>
                <w:sz w:val="28"/>
                <w:szCs w:val="28"/>
              </w:rPr>
            </w:pPr>
          </w:p>
          <w:p>
            <w:pPr>
              <w:spacing w:line="300" w:lineRule="exact"/>
              <w:rPr>
                <w:rFonts w:hint="eastAsia" w:ascii="仿宋_GB2312" w:eastAsia="仿宋_GB2312"/>
                <w:color w:val="000000"/>
                <w:sz w:val="28"/>
                <w:szCs w:val="28"/>
              </w:rPr>
            </w:pPr>
            <w:r>
              <w:rPr>
                <w:rFonts w:hint="eastAsia" w:ascii="仿宋_GB2312" w:eastAsia="仿宋_GB2312"/>
                <w:b/>
                <w:color w:val="000000"/>
                <w:sz w:val="28"/>
                <w:szCs w:val="28"/>
              </w:rPr>
              <w:t xml:space="preserve">                       </w:t>
            </w:r>
            <w:r>
              <w:rPr>
                <w:rFonts w:hint="eastAsia" w:ascii="仿宋_GB2312" w:eastAsia="仿宋_GB2312"/>
                <w:color w:val="000000"/>
                <w:sz w:val="28"/>
                <w:szCs w:val="28"/>
              </w:rPr>
              <w:t>单位科研管理部门公章</w:t>
            </w:r>
          </w:p>
          <w:p>
            <w:pPr>
              <w:spacing w:line="300" w:lineRule="exact"/>
              <w:rPr>
                <w:rFonts w:hint="eastAsia" w:ascii="仿宋_GB2312" w:eastAsia="仿宋_GB2312"/>
                <w:color w:val="000000"/>
                <w:sz w:val="28"/>
                <w:szCs w:val="28"/>
              </w:rPr>
            </w:pPr>
            <w:r>
              <w:rPr>
                <w:rFonts w:hint="eastAsia" w:ascii="仿宋_GB2312" w:eastAsia="仿宋_GB2312"/>
                <w:color w:val="000000"/>
                <w:sz w:val="28"/>
                <w:szCs w:val="28"/>
              </w:rPr>
              <w:t xml:space="preserve">                       </w:t>
            </w:r>
          </w:p>
          <w:p>
            <w:pPr>
              <w:spacing w:line="300" w:lineRule="exact"/>
              <w:rPr>
                <w:rFonts w:hint="eastAsia" w:ascii="仿宋_GB2312" w:eastAsia="仿宋_GB2312"/>
                <w:color w:val="000000"/>
                <w:sz w:val="28"/>
                <w:szCs w:val="28"/>
              </w:rPr>
            </w:pPr>
            <w:r>
              <w:rPr>
                <w:rFonts w:hint="eastAsia" w:ascii="仿宋_GB2312" w:eastAsia="仿宋_GB2312"/>
                <w:color w:val="000000"/>
                <w:sz w:val="28"/>
                <w:szCs w:val="28"/>
              </w:rPr>
              <w:t xml:space="preserve">                                       年   月   日 </w:t>
            </w:r>
          </w:p>
          <w:p>
            <w:pPr>
              <w:spacing w:line="300" w:lineRule="exact"/>
              <w:rPr>
                <w:rFonts w:hint="eastAsia" w:ascii="仿宋_GB2312" w:eastAsia="仿宋_GB2312"/>
                <w:color w:val="000000"/>
              </w:rPr>
            </w:pPr>
          </w:p>
        </w:tc>
      </w:tr>
    </w:tbl>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r>
        <w:rPr>
          <w:rFonts w:hint="eastAsia" w:ascii="Times New Roman" w:hAnsi="Times New Roman" w:eastAsia="黑体" w:cs="黑体"/>
          <w:kern w:val="2"/>
          <w:sz w:val="32"/>
          <w:szCs w:val="32"/>
          <w:lang w:val="en-US" w:eastAsia="zh-CN" w:bidi="ar-SA"/>
        </w:rPr>
        <w:t>3</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全国党校（行政学院）系统重点调研课题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论 证 活 页</w:t>
      </w:r>
    </w:p>
    <w:p>
      <w:pPr>
        <w:spacing w:line="600" w:lineRule="exact"/>
        <w:jc w:val="center"/>
        <w:rPr>
          <w:rFonts w:hint="eastAsia" w:ascii="宋体" w:hAnsi="宋体" w:cs="宋体"/>
          <w:b/>
          <w:bCs/>
          <w:color w:val="000000"/>
          <w:sz w:val="44"/>
          <w:szCs w:val="44"/>
        </w:rPr>
      </w:pPr>
    </w:p>
    <w:p>
      <w:pPr>
        <w:spacing w:after="156" w:afterLines="50" w:line="380" w:lineRule="exact"/>
        <w:rPr>
          <w:rFonts w:hint="eastAsia" w:eastAsia="楷体_GB2312"/>
          <w:b/>
          <w:color w:val="000000"/>
          <w:sz w:val="32"/>
        </w:rPr>
      </w:pPr>
      <w:r>
        <w:rPr>
          <w:rFonts w:hint="eastAsia" w:eastAsia="楷体_GB2312"/>
          <w:b/>
          <w:color w:val="000000"/>
          <w:sz w:val="32"/>
        </w:rPr>
        <w:t>学科分类：</w:t>
      </w:r>
    </w:p>
    <w:p>
      <w:pPr>
        <w:spacing w:after="156" w:afterLines="50" w:line="380" w:lineRule="exact"/>
        <w:rPr>
          <w:rFonts w:hint="eastAsia" w:eastAsia="楷体_GB2312"/>
          <w:b/>
          <w:color w:val="000000"/>
          <w:sz w:val="32"/>
        </w:rPr>
      </w:pPr>
      <w:r>
        <w:rPr>
          <w:rFonts w:hint="eastAsia" w:eastAsia="楷体_GB2312"/>
          <w:b/>
          <w:color w:val="000000"/>
          <w:sz w:val="32"/>
        </w:rPr>
        <w:t>选题方向：</w:t>
      </w:r>
    </w:p>
    <w:p>
      <w:pPr>
        <w:spacing w:after="156" w:afterLines="50" w:line="380" w:lineRule="exact"/>
        <w:rPr>
          <w:rFonts w:hint="eastAsia" w:eastAsia="楷体_GB2312"/>
          <w:b/>
          <w:color w:val="000000"/>
          <w:sz w:val="32"/>
        </w:rPr>
      </w:pPr>
      <w:r>
        <w:rPr>
          <w:rFonts w:hint="eastAsia" w:eastAsia="楷体_GB2312"/>
          <w:b/>
          <w:color w:val="000000"/>
          <w:sz w:val="32"/>
        </w:rPr>
        <w:t>研究题目：</w:t>
      </w:r>
    </w:p>
    <w:tbl>
      <w:tblPr>
        <w:tblStyle w:val="1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5" w:type="dxa"/>
            <w:noWrap w:val="0"/>
            <w:vAlign w:val="top"/>
          </w:tcPr>
          <w:p>
            <w:pPr>
              <w:keepNext w:val="0"/>
              <w:keepLines w:val="0"/>
              <w:pageBreakBefore w:val="0"/>
              <w:widowControl w:val="0"/>
              <w:kinsoku/>
              <w:wordWrap/>
              <w:overflowPunct/>
              <w:topLinePunct w:val="0"/>
              <w:autoSpaceDE/>
              <w:autoSpaceDN/>
              <w:bidi w:val="0"/>
              <w:adjustRightInd/>
              <w:snapToGrid w:val="0"/>
              <w:spacing w:before="316" w:beforeLines="100" w:line="400" w:lineRule="exact"/>
              <w:ind w:firstLine="480" w:firstLineChars="200"/>
              <w:textAlignment w:val="auto"/>
              <w:rPr>
                <w:rFonts w:hint="eastAsia" w:ascii="宋体" w:hAnsi="宋体" w:cs="宋体"/>
                <w:color w:val="000000"/>
                <w:sz w:val="24"/>
              </w:rPr>
            </w:pPr>
            <w:r>
              <w:rPr>
                <w:rFonts w:hint="eastAsia" w:ascii="Times New Roman" w:hAnsi="Times New Roman" w:cs="宋体"/>
                <w:bCs/>
                <w:color w:val="000000"/>
                <w:sz w:val="24"/>
              </w:rPr>
              <w:t>1</w:t>
            </w:r>
            <w:r>
              <w:rPr>
                <w:rFonts w:hint="eastAsia" w:ascii="宋体" w:hAnsi="宋体" w:cs="宋体"/>
                <w:bCs/>
                <w:color w:val="000000"/>
                <w:sz w:val="24"/>
              </w:rPr>
              <w:t>.</w:t>
            </w:r>
            <w:r>
              <w:rPr>
                <w:rFonts w:hint="eastAsia" w:ascii="宋体"/>
                <w:color w:val="000000"/>
                <w:sz w:val="24"/>
              </w:rPr>
              <w:t>国内外相关研究的学术史梳理及研究动态（略写）</w:t>
            </w:r>
            <w:r>
              <w:rPr>
                <w:rFonts w:hint="eastAsia" w:ascii="宋体"/>
                <w:color w:val="000000"/>
                <w:sz w:val="24"/>
                <w:lang w:eastAsia="zh-CN"/>
              </w:rPr>
              <w:t>，</w:t>
            </w:r>
            <w:r>
              <w:rPr>
                <w:rFonts w:hint="eastAsia" w:ascii="宋体"/>
                <w:color w:val="000000"/>
                <w:sz w:val="24"/>
              </w:rPr>
              <w:t>本课题相对于已有研究的独到学术价值和应用价值等</w:t>
            </w:r>
            <w:r>
              <w:rPr>
                <w:rFonts w:hint="eastAsia" w:ascii="宋体"/>
                <w:color w:val="000000"/>
                <w:sz w:val="24"/>
                <w:lang w:eastAsia="zh-CN"/>
              </w:rPr>
              <w:t>；</w:t>
            </w:r>
            <w:r>
              <w:rPr>
                <w:rFonts w:hint="eastAsia" w:ascii="Times New Roman" w:hAnsi="Times New Roman" w:cs="宋体"/>
                <w:color w:val="000000"/>
                <w:sz w:val="24"/>
              </w:rPr>
              <w:t>2</w:t>
            </w:r>
            <w:r>
              <w:rPr>
                <w:rFonts w:hint="eastAsia" w:ascii="宋体" w:hAnsi="宋体" w:cs="宋体"/>
                <w:bCs/>
                <w:color w:val="000000"/>
                <w:sz w:val="24"/>
              </w:rPr>
              <w:t>.</w:t>
            </w:r>
            <w:r>
              <w:rPr>
                <w:rFonts w:hint="eastAsia" w:ascii="宋体"/>
                <w:color w:val="000000"/>
                <w:sz w:val="24"/>
              </w:rPr>
              <w:t>本课题的研究对象、框架思路（列出研究提纲或目录）、重点难点、主要目标、研究计划及其可行性等</w:t>
            </w:r>
            <w:r>
              <w:rPr>
                <w:rFonts w:hint="eastAsia" w:ascii="宋体"/>
                <w:color w:val="000000"/>
                <w:sz w:val="24"/>
                <w:lang w:eastAsia="zh-CN"/>
              </w:rPr>
              <w:t>；</w:t>
            </w:r>
            <w:r>
              <w:rPr>
                <w:rFonts w:hint="eastAsia" w:ascii="Times New Roman" w:hAnsi="Times New Roman" w:cs="宋体"/>
                <w:bCs/>
                <w:color w:val="000000"/>
                <w:sz w:val="24"/>
              </w:rPr>
              <w:t>3</w:t>
            </w:r>
            <w:r>
              <w:rPr>
                <w:rFonts w:hint="eastAsia" w:ascii="宋体" w:hAnsi="宋体" w:cs="宋体"/>
                <w:bCs/>
                <w:color w:val="000000"/>
                <w:sz w:val="24"/>
              </w:rPr>
              <w:t>.</w:t>
            </w:r>
            <w:r>
              <w:rPr>
                <w:rFonts w:hint="eastAsia" w:ascii="宋体" w:hAnsi="宋体" w:cs="宋体"/>
                <w:color w:val="000000"/>
                <w:sz w:val="24"/>
              </w:rPr>
              <w:t>本课题</w:t>
            </w:r>
            <w:r>
              <w:rPr>
                <w:rFonts w:hint="eastAsia" w:ascii="宋体"/>
                <w:color w:val="000000"/>
                <w:sz w:val="24"/>
              </w:rPr>
              <w:t>在学术思想、学术观点、研究方法等方面的特色和创新</w:t>
            </w:r>
            <w:r>
              <w:rPr>
                <w:rFonts w:hint="eastAsia" w:ascii="宋体"/>
                <w:color w:val="000000"/>
                <w:sz w:val="24"/>
                <w:lang w:eastAsia="zh-CN"/>
              </w:rPr>
              <w:t>；</w:t>
            </w:r>
            <w:r>
              <w:rPr>
                <w:rFonts w:hint="eastAsia" w:ascii="Times New Roman" w:hAnsi="Times New Roman"/>
                <w:color w:val="000000"/>
                <w:sz w:val="24"/>
              </w:rPr>
              <w:t>4</w:t>
            </w:r>
            <w:r>
              <w:rPr>
                <w:rFonts w:hint="eastAsia" w:ascii="宋体"/>
                <w:color w:val="000000"/>
                <w:sz w:val="24"/>
              </w:rPr>
              <w:t>.成果形式、使用去向及预期社会效益等（略写）</w:t>
            </w:r>
            <w:r>
              <w:rPr>
                <w:rFonts w:hint="eastAsia" w:ascii="宋体"/>
                <w:color w:val="000000"/>
                <w:sz w:val="24"/>
                <w:lang w:eastAsia="zh-CN"/>
              </w:rPr>
              <w:t>；</w:t>
            </w:r>
            <w:r>
              <w:rPr>
                <w:rFonts w:hint="eastAsia" w:ascii="Times New Roman" w:hAnsi="Times New Roman" w:cs="宋体"/>
                <w:color w:val="000000"/>
                <w:sz w:val="24"/>
              </w:rPr>
              <w:t>5</w:t>
            </w:r>
            <w:r>
              <w:rPr>
                <w:rFonts w:hint="eastAsia" w:ascii="宋体" w:hAnsi="宋体" w:cs="宋体"/>
                <w:bCs/>
                <w:color w:val="000000"/>
                <w:sz w:val="24"/>
              </w:rPr>
              <w:t>.</w:t>
            </w:r>
            <w:r>
              <w:rPr>
                <w:rFonts w:hint="eastAsia" w:ascii="宋体" w:hAnsi="宋体" w:cs="宋体"/>
                <w:color w:val="000000"/>
                <w:sz w:val="24"/>
              </w:rPr>
              <w:t>前期相关研究成果和主要参考文献。限</w:t>
            </w:r>
            <w:r>
              <w:rPr>
                <w:rFonts w:hint="eastAsia" w:ascii="Times New Roman" w:hAnsi="Times New Roman" w:cs="宋体"/>
                <w:color w:val="000000"/>
                <w:sz w:val="24"/>
              </w:rPr>
              <w:t>7</w:t>
            </w:r>
            <w:r>
              <w:rPr>
                <w:rFonts w:hint="eastAsia" w:ascii="Times New Roman" w:hAnsi="Times New Roman" w:cs="宋体"/>
                <w:bCs/>
                <w:color w:val="000000"/>
                <w:sz w:val="24"/>
              </w:rPr>
              <w:t>000</w:t>
            </w:r>
            <w:r>
              <w:rPr>
                <w:rFonts w:hint="eastAsia" w:ascii="宋体" w:hAnsi="宋体" w:cs="宋体"/>
                <w:color w:val="000000"/>
                <w:sz w:val="24"/>
              </w:rPr>
              <w:t>字以内（可加页）。</w:t>
            </w:r>
          </w:p>
          <w:p>
            <w:pPr>
              <w:snapToGrid w:val="0"/>
              <w:spacing w:line="360" w:lineRule="atLeast"/>
              <w:ind w:firstLine="560" w:firstLineChars="200"/>
              <w:rPr>
                <w:rFonts w:hint="eastAsia" w:ascii="仿宋_GB2312" w:eastAsia="仿宋_GB2312"/>
                <w:color w:val="000000"/>
                <w:sz w:val="28"/>
                <w:szCs w:val="28"/>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ind w:firstLine="420" w:firstLineChars="200"/>
              <w:rPr>
                <w:rFonts w:hint="eastAsia" w:ascii="仿宋_GB2312" w:eastAsia="仿宋_GB2312"/>
                <w:color w:val="000000"/>
              </w:rPr>
            </w:pPr>
          </w:p>
          <w:p>
            <w:pPr>
              <w:rPr>
                <w:rFonts w:hint="eastAsia" w:ascii="仿宋_GB2312" w:eastAsia="仿宋_GB2312"/>
                <w:color w:val="000000"/>
              </w:rPr>
            </w:pPr>
          </w:p>
        </w:tc>
      </w:tr>
    </w:tbl>
    <w:p>
      <w:pPr>
        <w:tabs>
          <w:tab w:val="left" w:pos="0"/>
        </w:tabs>
        <w:snapToGrid w:val="0"/>
        <w:spacing w:line="160" w:lineRule="atLeast"/>
        <w:ind w:left="1" w:leftChars="-85" w:hanging="179" w:hangingChars="85"/>
        <w:rPr>
          <w:rFonts w:hint="eastAsia" w:ascii="宋体" w:hAnsi="宋体" w:cs="宋体"/>
          <w:b/>
          <w:bCs/>
          <w:color w:val="000000"/>
          <w:szCs w:val="21"/>
        </w:rPr>
      </w:pPr>
    </w:p>
    <w:p>
      <w:pPr>
        <w:keepNext w:val="0"/>
        <w:keepLines w:val="0"/>
        <w:pageBreakBefore w:val="0"/>
        <w:widowControl w:val="0"/>
        <w:tabs>
          <w:tab w:val="left" w:pos="0"/>
        </w:tabs>
        <w:kinsoku/>
        <w:wordWrap/>
        <w:overflowPunct/>
        <w:topLinePunct w:val="0"/>
        <w:autoSpaceDE/>
        <w:autoSpaceDN/>
        <w:bidi w:val="0"/>
        <w:adjustRightInd/>
        <w:snapToGrid w:val="0"/>
        <w:spacing w:line="380" w:lineRule="exact"/>
        <w:ind w:left="1" w:leftChars="-85" w:hanging="179" w:hangingChars="85"/>
        <w:textAlignment w:val="auto"/>
        <w:rPr>
          <w:rFonts w:hint="eastAsia" w:ascii="宋体" w:hAnsi="宋体" w:cs="宋体"/>
          <w:b/>
          <w:bCs/>
          <w:color w:val="000000"/>
          <w:szCs w:val="21"/>
        </w:rPr>
      </w:pPr>
      <w:r>
        <w:rPr>
          <w:rFonts w:hint="eastAsia" w:ascii="宋体" w:hAnsi="宋体" w:cs="宋体"/>
          <w:b/>
          <w:bCs/>
          <w:color w:val="000000"/>
          <w:szCs w:val="21"/>
        </w:rPr>
        <w:t>注：</w:t>
      </w:r>
      <w:r>
        <w:rPr>
          <w:rFonts w:hint="eastAsia" w:ascii="Times New Roman" w:hAnsi="Times New Roman" w:cs="宋体"/>
          <w:color w:val="000000"/>
          <w:szCs w:val="21"/>
        </w:rPr>
        <w:t>1</w:t>
      </w:r>
      <w:r>
        <w:rPr>
          <w:rFonts w:hint="eastAsia" w:ascii="宋体" w:hAnsi="宋体" w:cs="宋体"/>
          <w:color w:val="000000"/>
          <w:spacing w:val="-4"/>
          <w:szCs w:val="21"/>
        </w:rPr>
        <w:t>.活页文字表述中不得直接或间接透露个人信息或相关背景资料，否则取消参评资格。</w:t>
      </w:r>
    </w:p>
    <w:p>
      <w:pPr>
        <w:keepNext w:val="0"/>
        <w:keepLines w:val="0"/>
        <w:pageBreakBefore w:val="0"/>
        <w:widowControl w:val="0"/>
        <w:tabs>
          <w:tab w:val="left" w:pos="-210"/>
          <w:tab w:val="left" w:pos="210"/>
        </w:tabs>
        <w:kinsoku/>
        <w:wordWrap/>
        <w:overflowPunct/>
        <w:topLinePunct w:val="0"/>
        <w:autoSpaceDE/>
        <w:autoSpaceDN/>
        <w:bidi w:val="0"/>
        <w:adjustRightInd/>
        <w:snapToGrid w:val="0"/>
        <w:spacing w:line="380" w:lineRule="exact"/>
        <w:ind w:left="455" w:leftChars="123" w:right="-290" w:rightChars="-138" w:hanging="197" w:hangingChars="94"/>
        <w:textAlignment w:val="auto"/>
        <w:rPr>
          <w:rFonts w:hint="eastAsia" w:ascii="黑体" w:hAnsi="黑体" w:eastAsia="黑体" w:cs="黑体"/>
          <w:kern w:val="2"/>
          <w:sz w:val="32"/>
          <w:szCs w:val="32"/>
          <w:lang w:val="en-US" w:eastAsia="zh-CN" w:bidi="ar-SA"/>
        </w:rPr>
      </w:pPr>
      <w:r>
        <w:rPr>
          <w:rFonts w:hint="eastAsia" w:ascii="Times New Roman" w:hAnsi="Times New Roman" w:cs="宋体"/>
          <w:szCs w:val="21"/>
        </w:rPr>
        <w:t>2</w:t>
      </w:r>
      <w:r>
        <w:rPr>
          <w:rFonts w:hint="eastAsia" w:ascii="宋体" w:hAnsi="宋体" w:cs="宋体"/>
          <w:spacing w:val="-4"/>
          <w:szCs w:val="21"/>
        </w:rPr>
        <w:t>.</w:t>
      </w:r>
      <w:r>
        <w:rPr>
          <w:rFonts w:hint="eastAsia" w:ascii="宋体" w:hAnsi="宋体" w:cs="宋体"/>
          <w:szCs w:val="21"/>
        </w:rPr>
        <w:t>前期相关研究成果只能填写成果名称、成果形式（如论文、专著、研究报告等）</w:t>
      </w:r>
      <w:r>
        <w:rPr>
          <w:rFonts w:hint="eastAsia" w:ascii="楷体_GB2312" w:eastAsia="楷体_GB2312"/>
          <w:szCs w:val="21"/>
        </w:rPr>
        <w:t>、</w:t>
      </w:r>
      <w:r>
        <w:rPr>
          <w:rFonts w:hint="eastAsia" w:ascii="宋体" w:hAnsi="宋体" w:cs="宋体"/>
          <w:szCs w:val="21"/>
        </w:rPr>
        <w:t>作者排序、是</w:t>
      </w:r>
      <w:r>
        <w:rPr>
          <w:rFonts w:hint="eastAsia" w:ascii="宋体" w:hAnsi="宋体" w:cs="宋体"/>
          <w:spacing w:val="-6"/>
          <w:sz w:val="21"/>
          <w:szCs w:val="21"/>
        </w:rPr>
        <w:t>否核心期刊等，不得填写成果作者、单位、刊物或出版社名称、发表或出版时间、刊期等信息。与本课题无关的成果不能填写。课题负责人和参加者的成果要分开填写。申请人的前期研究成果不列入参考文献。</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r>
        <w:rPr>
          <w:rFonts w:hint="eastAsia" w:ascii="Times New Roman" w:hAnsi="Times New Roman" w:eastAsia="黑体" w:cs="黑体"/>
          <w:kern w:val="2"/>
          <w:sz w:val="32"/>
          <w:szCs w:val="32"/>
          <w:lang w:val="en-US" w:eastAsia="zh-CN" w:bidi="ar-SA"/>
        </w:rPr>
        <w:t>4</w:t>
      </w:r>
    </w:p>
    <w:p>
      <w:pPr>
        <w:pStyle w:val="10"/>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ascii="黑体" w:hAnsi="黑体" w:eastAsia="黑体"/>
          <w:bCs/>
          <w:color w:val="000000"/>
          <w:sz w:val="36"/>
          <w:szCs w:val="36"/>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全国党校（行政学院）系统重点调研课题</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申 报 汇 总 表</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both"/>
        <w:textAlignment w:val="auto"/>
        <w:rPr>
          <w:rFonts w:hint="eastAsia" w:ascii="仿宋" w:hAnsi="仿宋" w:eastAsia="仿宋" w:cs="仿宋"/>
          <w:b/>
          <w:bCs/>
          <w:color w:val="333333"/>
          <w:sz w:val="32"/>
          <w:szCs w:val="32"/>
          <w:shd w:val="clear" w:color="auto" w:fill="FFFFFF"/>
        </w:rPr>
      </w:pPr>
    </w:p>
    <w:p>
      <w:pPr>
        <w:pStyle w:val="10"/>
        <w:keepNext w:val="0"/>
        <w:keepLines w:val="0"/>
        <w:pageBreakBefore w:val="0"/>
        <w:widowControl/>
        <w:shd w:val="clear" w:color="auto" w:fill="FFFFFF"/>
        <w:tabs>
          <w:tab w:val="left" w:pos="8400"/>
        </w:tabs>
        <w:kinsoku/>
        <w:wordWrap/>
        <w:overflowPunct/>
        <w:topLinePunct w:val="0"/>
        <w:autoSpaceDE/>
        <w:autoSpaceDN/>
        <w:bidi w:val="0"/>
        <w:adjustRightInd/>
        <w:snapToGrid/>
        <w:spacing w:beforeAutospacing="0" w:after="313" w:afterLines="100" w:afterAutospacing="0" w:line="600" w:lineRule="exact"/>
        <w:jc w:val="both"/>
        <w:textAlignment w:val="auto"/>
        <w:rPr>
          <w:rFonts w:hint="default" w:ascii="仿宋" w:hAnsi="仿宋" w:eastAsia="仿宋" w:cs="仿宋"/>
          <w:b/>
          <w:bCs/>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申报单位</w:t>
      </w:r>
      <w:r>
        <w:rPr>
          <w:rFonts w:hint="eastAsia" w:ascii="仿宋_GB2312" w:hAnsi="仿宋_GB2312" w:eastAsia="仿宋_GB2312" w:cs="仿宋_GB2312"/>
          <w:b/>
          <w:bCs/>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盖章</w:t>
      </w:r>
      <w:r>
        <w:rPr>
          <w:rFonts w:hint="eastAsia" w:ascii="仿宋_GB2312" w:hAnsi="仿宋_GB2312" w:eastAsia="仿宋_GB2312" w:cs="仿宋_GB2312"/>
          <w:b/>
          <w:bCs/>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 xml:space="preserve">                         年  月  日</w:t>
      </w:r>
    </w:p>
    <w:tbl>
      <w:tblPr>
        <w:tblStyle w:val="11"/>
        <w:tblpPr w:leftFromText="180" w:rightFromText="180" w:vertAnchor="text" w:horzAnchor="page" w:tblpXSpec="center" w:tblpY="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785"/>
        <w:gridCol w:w="2786"/>
        <w:gridCol w:w="1608"/>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44" w:type="dxa"/>
            <w:noWrap w:val="0"/>
            <w:vAlign w:val="center"/>
          </w:tcPr>
          <w:p>
            <w:pPr>
              <w:pStyle w:val="10"/>
              <w:widowControl/>
              <w:spacing w:beforeAutospacing="0" w:afterAutospacing="0" w:line="440" w:lineRule="exact"/>
              <w:jc w:val="center"/>
              <w:rPr>
                <w:rFonts w:hint="eastAsia" w:ascii="黑体" w:hAnsi="黑体" w:eastAsia="黑体"/>
                <w:b w:val="0"/>
                <w:bCs w:val="0"/>
                <w:color w:val="000000"/>
                <w:sz w:val="30"/>
                <w:szCs w:val="30"/>
              </w:rPr>
            </w:pPr>
            <w:r>
              <w:rPr>
                <w:rFonts w:hint="eastAsia" w:ascii="黑体" w:hAnsi="黑体" w:eastAsia="黑体"/>
                <w:b w:val="0"/>
                <w:bCs w:val="0"/>
                <w:color w:val="000000"/>
                <w:sz w:val="30"/>
                <w:szCs w:val="30"/>
              </w:rPr>
              <w:t>序号</w:t>
            </w:r>
          </w:p>
        </w:tc>
        <w:tc>
          <w:tcPr>
            <w:tcW w:w="1785" w:type="dxa"/>
            <w:noWrap w:val="0"/>
            <w:vAlign w:val="center"/>
          </w:tcPr>
          <w:p>
            <w:pPr>
              <w:pStyle w:val="10"/>
              <w:widowControl/>
              <w:spacing w:beforeAutospacing="0" w:afterAutospacing="0" w:line="440" w:lineRule="exact"/>
              <w:jc w:val="center"/>
              <w:rPr>
                <w:rFonts w:hint="eastAsia" w:ascii="黑体" w:hAnsi="黑体" w:eastAsia="黑体"/>
                <w:b w:val="0"/>
                <w:bCs w:val="0"/>
                <w:color w:val="000000"/>
                <w:sz w:val="30"/>
                <w:szCs w:val="30"/>
              </w:rPr>
            </w:pPr>
            <w:r>
              <w:rPr>
                <w:rFonts w:hint="eastAsia" w:ascii="黑体" w:hAnsi="黑体" w:eastAsia="黑体"/>
                <w:b w:val="0"/>
                <w:bCs w:val="0"/>
                <w:color w:val="000000"/>
                <w:sz w:val="30"/>
                <w:szCs w:val="30"/>
              </w:rPr>
              <w:t>选题方向</w:t>
            </w:r>
          </w:p>
        </w:tc>
        <w:tc>
          <w:tcPr>
            <w:tcW w:w="2786" w:type="dxa"/>
            <w:noWrap w:val="0"/>
            <w:vAlign w:val="center"/>
          </w:tcPr>
          <w:p>
            <w:pPr>
              <w:pStyle w:val="10"/>
              <w:widowControl/>
              <w:spacing w:beforeAutospacing="0" w:afterAutospacing="0" w:line="440" w:lineRule="exact"/>
              <w:jc w:val="center"/>
              <w:rPr>
                <w:rFonts w:hint="eastAsia" w:ascii="黑体" w:hAnsi="黑体" w:eastAsia="黑体"/>
                <w:b w:val="0"/>
                <w:bCs w:val="0"/>
                <w:color w:val="000000"/>
                <w:sz w:val="30"/>
                <w:szCs w:val="30"/>
              </w:rPr>
            </w:pPr>
            <w:r>
              <w:rPr>
                <w:rFonts w:hint="eastAsia" w:ascii="黑体" w:hAnsi="黑体" w:eastAsia="黑体"/>
                <w:b w:val="0"/>
                <w:bCs w:val="0"/>
                <w:color w:val="000000"/>
                <w:sz w:val="30"/>
                <w:szCs w:val="30"/>
              </w:rPr>
              <w:t>研究题目</w:t>
            </w:r>
          </w:p>
        </w:tc>
        <w:tc>
          <w:tcPr>
            <w:tcW w:w="1608" w:type="dxa"/>
            <w:noWrap w:val="0"/>
            <w:vAlign w:val="center"/>
          </w:tcPr>
          <w:p>
            <w:pPr>
              <w:pStyle w:val="10"/>
              <w:widowControl/>
              <w:spacing w:beforeAutospacing="0" w:afterAutospacing="0" w:line="440" w:lineRule="exact"/>
              <w:jc w:val="center"/>
              <w:rPr>
                <w:rFonts w:hint="eastAsia" w:ascii="黑体" w:hAnsi="黑体" w:eastAsia="黑体"/>
                <w:b w:val="0"/>
                <w:bCs w:val="0"/>
                <w:color w:val="000000"/>
                <w:sz w:val="30"/>
                <w:szCs w:val="30"/>
              </w:rPr>
            </w:pPr>
            <w:r>
              <w:rPr>
                <w:rFonts w:hint="eastAsia" w:ascii="黑体" w:hAnsi="黑体" w:eastAsia="黑体"/>
                <w:b w:val="0"/>
                <w:bCs w:val="0"/>
                <w:color w:val="000000"/>
                <w:sz w:val="30"/>
                <w:szCs w:val="30"/>
              </w:rPr>
              <w:t>学科分类</w:t>
            </w:r>
          </w:p>
        </w:tc>
        <w:tc>
          <w:tcPr>
            <w:tcW w:w="1828" w:type="dxa"/>
            <w:noWrap w:val="0"/>
            <w:vAlign w:val="center"/>
          </w:tcPr>
          <w:p>
            <w:pPr>
              <w:pStyle w:val="10"/>
              <w:widowControl/>
              <w:spacing w:beforeAutospacing="0" w:afterAutospacing="0" w:line="440" w:lineRule="exact"/>
              <w:jc w:val="center"/>
              <w:rPr>
                <w:rFonts w:hint="eastAsia" w:ascii="黑体" w:hAnsi="黑体" w:eastAsia="黑体"/>
                <w:b w:val="0"/>
                <w:bCs w:val="0"/>
                <w:color w:val="000000"/>
                <w:sz w:val="30"/>
                <w:szCs w:val="30"/>
              </w:rPr>
            </w:pPr>
            <w:r>
              <w:rPr>
                <w:rFonts w:hint="eastAsia" w:ascii="黑体" w:hAnsi="黑体" w:eastAsia="黑体"/>
                <w:b w:val="0"/>
                <w:bCs w:val="0"/>
                <w:color w:val="000000"/>
                <w:sz w:val="30"/>
                <w:szCs w:val="30"/>
              </w:rPr>
              <w:t>课题负责人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4"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c>
          <w:tcPr>
            <w:tcW w:w="1785"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c>
          <w:tcPr>
            <w:tcW w:w="2786"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c>
          <w:tcPr>
            <w:tcW w:w="1608"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c>
          <w:tcPr>
            <w:tcW w:w="1828"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4"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c>
          <w:tcPr>
            <w:tcW w:w="1785"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c>
          <w:tcPr>
            <w:tcW w:w="2786"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c>
          <w:tcPr>
            <w:tcW w:w="1608"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c>
          <w:tcPr>
            <w:tcW w:w="1828"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4"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c>
          <w:tcPr>
            <w:tcW w:w="1785"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c>
          <w:tcPr>
            <w:tcW w:w="2786"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c>
          <w:tcPr>
            <w:tcW w:w="1608"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c>
          <w:tcPr>
            <w:tcW w:w="1828"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4"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c>
          <w:tcPr>
            <w:tcW w:w="1785"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c>
          <w:tcPr>
            <w:tcW w:w="2786"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c>
          <w:tcPr>
            <w:tcW w:w="1608"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c>
          <w:tcPr>
            <w:tcW w:w="1828"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4"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c>
          <w:tcPr>
            <w:tcW w:w="1785"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c>
          <w:tcPr>
            <w:tcW w:w="2786"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c>
          <w:tcPr>
            <w:tcW w:w="1608"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c>
          <w:tcPr>
            <w:tcW w:w="1828"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4"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c>
          <w:tcPr>
            <w:tcW w:w="1785"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c>
          <w:tcPr>
            <w:tcW w:w="2786"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c>
          <w:tcPr>
            <w:tcW w:w="1608"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c>
          <w:tcPr>
            <w:tcW w:w="1828" w:type="dxa"/>
            <w:noWrap w:val="0"/>
            <w:vAlign w:val="center"/>
          </w:tcPr>
          <w:p>
            <w:pPr>
              <w:pStyle w:val="10"/>
              <w:widowControl/>
              <w:spacing w:beforeAutospacing="0" w:afterAutospacing="0" w:line="440" w:lineRule="exact"/>
              <w:jc w:val="both"/>
              <w:rPr>
                <w:rFonts w:hint="eastAsia" w:ascii="仿宋_GB2312" w:hAnsi="仿宋_GB2312" w:eastAsia="仿宋_GB2312"/>
                <w:color w:val="000000"/>
                <w:sz w:val="28"/>
                <w:szCs w:val="28"/>
              </w:rPr>
            </w:pPr>
          </w:p>
        </w:tc>
      </w:tr>
    </w:tbl>
    <w:p>
      <w:pPr>
        <w:rPr>
          <w:rFonts w:hint="eastAsia"/>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-630555</wp:posOffset>
                </wp:positionH>
                <wp:positionV relativeFrom="paragraph">
                  <wp:posOffset>7606030</wp:posOffset>
                </wp:positionV>
                <wp:extent cx="422910" cy="7581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22910" cy="758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spacing w:line="0" w:lineRule="atLeast"/>
                              <w:rPr>
                                <w:rFonts w:hint="eastAsia" w:ascii="黑体" w:hAnsi="黑体" w:eastAsia="黑体" w:cs="黑体"/>
                                <w:kern w:val="0"/>
                                <w:sz w:val="32"/>
                                <w:szCs w:val="32"/>
                                <w:lang w:eastAsia="zh-CN"/>
                              </w:rPr>
                            </w:pPr>
                            <w:r>
                              <w:rPr>
                                <w:rFonts w:hint="eastAsia" w:ascii="黑体" w:hAnsi="黑体" w:eastAsia="黑体" w:cs="黑体"/>
                                <w:kern w:val="0"/>
                                <w:sz w:val="32"/>
                                <w:szCs w:val="32"/>
                              </w:rPr>
                              <w:t>附件</w:t>
                            </w:r>
                            <w:r>
                              <w:rPr>
                                <w:rFonts w:hint="eastAsia" w:ascii="Times New Roman" w:hAnsi="Times New Roman" w:eastAsia="黑体" w:cs="黑体"/>
                                <w:kern w:val="0"/>
                                <w:sz w:val="32"/>
                                <w:szCs w:val="32"/>
                                <w:lang w:val="en-US" w:eastAsia="zh-CN"/>
                              </w:rPr>
                              <w:t>4</w:t>
                            </w:r>
                          </w:p>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65pt;margin-top:598.9pt;height:59.7pt;width:33.3pt;z-index:251679744;mso-width-relative:page;mso-height-relative:page;" filled="f" stroked="f" coordsize="21600,21600" o:gfxdata="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L6&#10;gv3bAAAADQEAAA8AAAAAAAAAAQAgAAAAIgAAAGRycy9kb3ducmV2LnhtbFBLAQIUABQAAAAIAIdO&#10;4kAbvKymIAIAABoEAAAOAAAAAAAAAAEAIAAAACoBAABkcnMvZTJvRG9jLnhtbFBLBQYAAAAABgAG&#10;AFkBAAC8BQAAAAA=&#10;">
                <v:fill on="f" focussize="0,0"/>
                <v:stroke on="f" weight="0.5pt"/>
                <v:imagedata o:title=""/>
                <o:lock v:ext="edit" aspectratio="f"/>
                <v:textbox style="layout-flow:vertical;mso-layout-flow-alt:bottom-to-top;">
                  <w:txbxContent>
                    <w:p>
                      <w:pPr>
                        <w:widowControl/>
                        <w:spacing w:line="0" w:lineRule="atLeast"/>
                        <w:rPr>
                          <w:rFonts w:hint="eastAsia" w:ascii="黑体" w:hAnsi="黑体" w:eastAsia="黑体" w:cs="黑体"/>
                          <w:kern w:val="0"/>
                          <w:sz w:val="32"/>
                          <w:szCs w:val="32"/>
                          <w:lang w:eastAsia="zh-CN"/>
                        </w:rPr>
                      </w:pPr>
                      <w:r>
                        <w:rPr>
                          <w:rFonts w:hint="eastAsia" w:ascii="黑体" w:hAnsi="黑体" w:eastAsia="黑体" w:cs="黑体"/>
                          <w:kern w:val="0"/>
                          <w:sz w:val="32"/>
                          <w:szCs w:val="32"/>
                        </w:rPr>
                        <w:t>附件</w:t>
                      </w:r>
                      <w:r>
                        <w:rPr>
                          <w:rFonts w:hint="eastAsia" w:ascii="Times New Roman" w:hAnsi="Times New Roman" w:eastAsia="黑体" w:cs="黑体"/>
                          <w:kern w:val="0"/>
                          <w:sz w:val="32"/>
                          <w:szCs w:val="32"/>
                          <w:lang w:val="en-US" w:eastAsia="zh-CN"/>
                        </w:rPr>
                        <w:t>4</w:t>
                      </w:r>
                    </w:p>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 xml:space="preserve"> </w:t>
      </w:r>
    </w:p>
    <w:p>
      <w:pPr>
        <w:rPr>
          <w:rFonts w:hint="eastAsia" w:ascii="黑体" w:hAnsi="黑体" w:eastAsia="黑体" w:cs="黑体"/>
          <w:color w:val="000000" w:themeColor="text1"/>
          <w:kern w:val="0"/>
          <w:sz w:val="32"/>
          <w:szCs w:val="32"/>
          <w:lang w:val="en-US" w:eastAsia="zh-CN"/>
          <w14:textFill>
            <w14:solidFill>
              <w14:schemeClr w14:val="tx1"/>
            </w14:solidFill>
          </w14:textFill>
        </w:rPr>
        <w:sectPr>
          <w:footerReference r:id="rId4" w:type="default"/>
          <w:pgSz w:w="11906" w:h="16838"/>
          <w:pgMar w:top="1984" w:right="1587" w:bottom="1474" w:left="1587" w:header="851" w:footer="1247" w:gutter="0"/>
          <w:pgNumType w:fmt="numberInDash" w:start="2"/>
          <w:cols w:space="0" w:num="1"/>
          <w:rtlGutter w:val="0"/>
          <w:docGrid w:type="lines" w:linePitch="315" w:charSpace="0"/>
        </w:sect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line="540" w:lineRule="exact"/>
        <w:ind w:firstLine="640" w:firstLineChars="200"/>
        <w:textAlignment w:val="auto"/>
        <w:rPr>
          <w:rFonts w:ascii="Times New Roman" w:hAnsi="Times New Roman" w:eastAsia="方正仿宋简体"/>
          <w:b w:val="0"/>
          <w:bCs/>
          <w:color w:val="000000" w:themeColor="text1"/>
          <w:sz w:val="32"/>
          <w:szCs w:val="32"/>
          <w14:textFill>
            <w14:solidFill>
              <w14:schemeClr w14:val="tx1"/>
            </w14:solidFill>
          </w14:textFill>
        </w:rPr>
      </w:pPr>
    </w:p>
    <w:tbl>
      <w:tblPr>
        <w:tblStyle w:val="12"/>
        <w:tblpPr w:leftFromText="180" w:rightFromText="180" w:vertAnchor="text" w:horzAnchor="page" w:tblpX="1565" w:tblpY="732"/>
        <w:tblOverlap w:val="never"/>
        <w:tblW w:w="8970" w:type="dxa"/>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70"/>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jc w:val="center"/>
        </w:trPr>
        <w:tc>
          <w:tcPr>
            <w:tcW w:w="8970" w:type="dxa"/>
            <w:tcBorders>
              <w:tl2br w:val="nil"/>
              <w:tr2bl w:val="nil"/>
            </w:tcBorders>
            <w:vAlign w:val="center"/>
          </w:tcPr>
          <w:p>
            <w:pPr>
              <w:widowControl w:val="0"/>
              <w:wordWrap/>
              <w:adjustRightInd/>
              <w:snapToGrid/>
              <w:spacing w:line="440" w:lineRule="exact"/>
              <w:ind w:left="0" w:leftChars="0" w:right="0" w:firstLine="0" w:firstLineChars="0"/>
              <w:jc w:val="left"/>
              <w:textAlignment w:val="auto"/>
              <w:outlineLvl w:val="9"/>
              <w:rPr>
                <w:rFonts w:hint="default" w:ascii="Times New Roman" w:hAnsi="Times New Roman" w:eastAsia="仿宋"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8"/>
                <w:szCs w:val="28"/>
                <w:lang w:val="en-US" w:eastAsia="zh-CN"/>
                <w14:textFill>
                  <w14:solidFill>
                    <w14:schemeClr w14:val="tx1"/>
                  </w14:solidFill>
                </w14:textFill>
              </w:rPr>
              <w:t xml:space="preserve"> 送：校（院）委会成员。</w:t>
            </w:r>
          </w:p>
          <w:p>
            <w:pPr>
              <w:widowControl w:val="0"/>
              <w:wordWrap/>
              <w:adjustRightInd/>
              <w:snapToGrid/>
              <w:spacing w:line="440" w:lineRule="exact"/>
              <w:ind w:left="0" w:leftChars="0" w:right="0" w:firstLine="0" w:firstLineChars="0"/>
              <w:jc w:val="left"/>
              <w:textAlignment w:val="auto"/>
              <w:outlineLvl w:val="9"/>
              <w:rPr>
                <w:rFonts w:hint="default" w:ascii="Times New Roman" w:hAnsi="Times New Roman" w:eastAsia="仿宋"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8"/>
                <w:szCs w:val="28"/>
                <w:lang w:val="en-US" w:eastAsia="zh-CN"/>
                <w14:textFill>
                  <w14:solidFill>
                    <w14:schemeClr w14:val="tx1"/>
                  </w14:solidFill>
                </w14:textFill>
              </w:rPr>
              <w:t xml:space="preserve"> </w:t>
            </w:r>
            <w:r>
              <w:rPr>
                <w:rFonts w:hint="eastAsia" w:ascii="Times New Roman" w:hAnsi="Times New Roman" w:eastAsia="仿宋" w:cs="Times New Roman"/>
                <w:b w:val="0"/>
                <w:bCs w:val="0"/>
                <w:color w:val="000000" w:themeColor="text1"/>
                <w:sz w:val="28"/>
                <w:szCs w:val="28"/>
                <w:lang w:val="en-US" w:eastAsia="zh-CN"/>
                <w14:textFill>
                  <w14:solidFill>
                    <w14:schemeClr w14:val="tx1"/>
                  </w14:solidFill>
                </w14:textFill>
              </w:rPr>
              <w:t>发：</w:t>
            </w:r>
            <w:r>
              <w:rPr>
                <w:rFonts w:hint="default" w:ascii="Times New Roman" w:hAnsi="Times New Roman" w:eastAsia="仿宋" w:cs="Times New Roman"/>
                <w:b w:val="0"/>
                <w:bCs w:val="0"/>
                <w:color w:val="000000" w:themeColor="text1"/>
                <w:sz w:val="28"/>
                <w:szCs w:val="28"/>
                <w:lang w:val="en-US" w:eastAsia="zh-CN"/>
                <w14:textFill>
                  <w14:solidFill>
                    <w14:schemeClr w14:val="tx1"/>
                  </w14:solidFill>
                </w14:textFill>
              </w:rPr>
              <w:t>秘书长、副教育长、副秘书长。</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970" w:type="dxa"/>
            <w:tcBorders>
              <w:tl2br w:val="nil"/>
              <w:tr2bl w:val="nil"/>
            </w:tcBorders>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仿宋"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8"/>
                <w:szCs w:val="28"/>
                <w:lang w:val="en-US" w:eastAsia="zh-CN"/>
                <w14:textFill>
                  <w14:solidFill>
                    <w14:schemeClr w14:val="tx1"/>
                  </w14:solidFill>
                </w14:textFill>
              </w:rPr>
              <w:t xml:space="preserve"> 中共中央党校</w:t>
            </w:r>
            <w:r>
              <w:rPr>
                <w:rFonts w:hint="eastAsia" w:ascii="Times New Roman" w:hAnsi="Times New Roman" w:eastAsia="仿宋" w:cs="Times New Roman"/>
                <w:b w:val="0"/>
                <w:bCs w:val="0"/>
                <w:color w:val="000000" w:themeColor="text1"/>
                <w:sz w:val="28"/>
                <w:szCs w:val="28"/>
                <w:lang w:val="en-US" w:eastAsia="zh-CN"/>
                <w14:textFill>
                  <w14:solidFill>
                    <w14:schemeClr w14:val="tx1"/>
                  </w14:solidFill>
                </w14:textFill>
              </w:rPr>
              <w:t>（国家行政学院）</w:t>
            </w:r>
            <w:r>
              <w:rPr>
                <w:rFonts w:hint="default" w:ascii="Times New Roman" w:hAnsi="Times New Roman" w:eastAsia="仿宋" w:cs="Times New Roman"/>
                <w:b w:val="0"/>
                <w:bCs w:val="0"/>
                <w:color w:val="000000" w:themeColor="text1"/>
                <w:sz w:val="28"/>
                <w:szCs w:val="28"/>
                <w:lang w:val="en-US" w:eastAsia="zh-CN"/>
                <w14:textFill>
                  <w14:solidFill>
                    <w14:schemeClr w14:val="tx1"/>
                  </w14:solidFill>
                </w14:textFill>
              </w:rPr>
              <w:t>办公厅       20</w:t>
            </w:r>
            <w:r>
              <w:rPr>
                <w:rFonts w:hint="eastAsia" w:ascii="Times New Roman" w:hAnsi="Times New Roman" w:eastAsia="仿宋" w:cs="Times New Roman"/>
                <w:b w:val="0"/>
                <w:bCs w:val="0"/>
                <w:color w:val="000000" w:themeColor="text1"/>
                <w:sz w:val="28"/>
                <w:szCs w:val="28"/>
                <w:lang w:val="en-US" w:eastAsia="zh-CN"/>
                <w14:textFill>
                  <w14:solidFill>
                    <w14:schemeClr w14:val="tx1"/>
                  </w14:solidFill>
                </w14:textFill>
              </w:rPr>
              <w:t>22</w:t>
            </w:r>
            <w:r>
              <w:rPr>
                <w:rFonts w:hint="default" w:ascii="Times New Roman" w:hAnsi="Times New Roman" w:eastAsia="仿宋" w:cs="Times New Roman"/>
                <w:b w:val="0"/>
                <w:bCs w:val="0"/>
                <w:color w:val="000000" w:themeColor="text1"/>
                <w:sz w:val="28"/>
                <w:szCs w:val="28"/>
                <w:lang w:val="en-US" w:eastAsia="zh-CN"/>
                <w14:textFill>
                  <w14:solidFill>
                    <w14:schemeClr w14:val="tx1"/>
                  </w14:solidFill>
                </w14:textFill>
              </w:rPr>
              <w:t>年</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4</w:t>
            </w:r>
            <w:r>
              <w:rPr>
                <w:rFonts w:hint="default" w:ascii="Times New Roman" w:hAnsi="Times New Roman" w:eastAsia="仿宋" w:cs="Times New Roman"/>
                <w:b w:val="0"/>
                <w:bCs w:val="0"/>
                <w:color w:val="000000" w:themeColor="text1"/>
                <w:sz w:val="28"/>
                <w:szCs w:val="28"/>
                <w:lang w:val="en-US" w:eastAsia="zh-CN"/>
                <w14:textFill>
                  <w14:solidFill>
                    <w14:schemeClr w14:val="tx1"/>
                  </w14:solidFill>
                </w14:textFill>
              </w:rPr>
              <w:t>月</w:t>
            </w:r>
            <w:r>
              <w:rPr>
                <w:rFonts w:hint="eastAsia" w:ascii="Times New Roman" w:hAnsi="Times New Roman" w:eastAsia="仿宋" w:cs="Times New Roman"/>
                <w:b w:val="0"/>
                <w:bCs w:val="0"/>
                <w:color w:val="000000" w:themeColor="text1"/>
                <w:sz w:val="28"/>
                <w:szCs w:val="28"/>
                <w:lang w:val="en-US" w:eastAsia="zh-CN"/>
                <w14:textFill>
                  <w14:solidFill>
                    <w14:schemeClr w14:val="tx1"/>
                  </w14:solidFill>
                </w14:textFill>
              </w:rPr>
              <w:t>29</w:t>
            </w:r>
            <w:r>
              <w:rPr>
                <w:rFonts w:hint="default" w:ascii="Times New Roman" w:hAnsi="Times New Roman" w:eastAsia="仿宋" w:cs="Times New Roman"/>
                <w:b w:val="0"/>
                <w:bCs w:val="0"/>
                <w:color w:val="000000" w:themeColor="text1"/>
                <w:sz w:val="28"/>
                <w:szCs w:val="28"/>
                <w:lang w:val="en-US" w:eastAsia="zh-CN"/>
                <w14:textFill>
                  <w14:solidFill>
                    <w14:schemeClr w14:val="tx1"/>
                  </w14:solidFill>
                </w14:textFill>
              </w:rPr>
              <w:t>日印发</w:t>
            </w:r>
          </w:p>
        </w:tc>
      </w:tr>
    </w:tbl>
    <w:p>
      <w:pPr>
        <w:widowControl w:val="0"/>
        <w:wordWrap/>
        <w:adjustRightInd/>
        <w:snapToGrid/>
        <w:spacing w:line="240" w:lineRule="exact"/>
        <w:ind w:left="0" w:leftChars="0" w:right="0" w:firstLine="0" w:firstLineChars="0"/>
        <w:jc w:val="left"/>
        <w:textAlignment w:val="auto"/>
        <w:outlineLvl w:val="9"/>
        <w:rPr>
          <w:rFonts w:hint="default" w:ascii="Times New Roman" w:hAnsi="Times New Roman" w:eastAsia="仿宋" w:cs="Times New Roman"/>
          <w:color w:val="000000" w:themeColor="text1"/>
          <w:sz w:val="28"/>
          <w:szCs w:val="28"/>
          <w:lang w:val="en-US" w:eastAsia="zh-CN"/>
          <w14:textFill>
            <w14:solidFill>
              <w14:schemeClr w14:val="tx1"/>
            </w14:solidFill>
          </w14:textFill>
        </w:rPr>
        <w:sectPr>
          <w:footerReference r:id="rId5" w:type="default"/>
          <w:pgSz w:w="11906" w:h="16838"/>
          <w:pgMar w:top="1984" w:right="1587" w:bottom="1474" w:left="1587" w:header="851" w:footer="1247"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widowControl w:val="0"/>
        <w:wordWrap/>
        <w:adjustRightInd/>
        <w:snapToGrid/>
        <w:spacing w:line="240" w:lineRule="exact"/>
        <w:ind w:left="0" w:leftChars="0" w:right="0" w:firstLine="0" w:firstLineChars="0"/>
        <w:jc w:val="left"/>
        <w:textAlignment w:val="auto"/>
        <w:outlineLvl w:val="9"/>
        <w:rPr>
          <w:rFonts w:hint="default" w:ascii="Times New Roman" w:hAnsi="Times New Roman" w:eastAsia="仿宋" w:cs="Times New Roman"/>
          <w:color w:val="000000" w:themeColor="text1"/>
          <w:sz w:val="28"/>
          <w:szCs w:val="28"/>
          <w:lang w:val="en-US" w:eastAsia="zh-CN"/>
          <w14:textFill>
            <w14:solidFill>
              <w14:schemeClr w14:val="tx1"/>
            </w14:solidFill>
          </w14:textFill>
        </w:rPr>
      </w:pPr>
    </w:p>
    <w:sectPr>
      <w:footerReference r:id="rId6" w:type="default"/>
      <w:pgSz w:w="11906" w:h="16838"/>
      <w:pgMar w:top="1984" w:right="1587" w:bottom="1474" w:left="1587" w:header="851" w:footer="1247"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Arial"/>
    <w:panose1 w:val="00000000000000000000"/>
    <w:charset w:val="01"/>
    <w:family w:val="swiss"/>
    <w:pitch w:val="default"/>
    <w:sig w:usb0="00000000" w:usb1="00000000" w:usb2="00000000" w:usb3="00000000" w:csb0="00040001" w:csb1="00000000"/>
  </w:font>
  <w:font w:name="思源黑体 CN">
    <w:altName w:val="黑体"/>
    <w:panose1 w:val="00000000000000000000"/>
    <w:charset w:val="01"/>
    <w:family w:val="auto"/>
    <w:pitch w:val="default"/>
    <w:sig w:usb0="00000000" w:usb1="00000000" w:usb2="00000000" w:usb3="00000000" w:csb0="00040001" w:csb1="00000000"/>
  </w:font>
  <w:font w:name="Noto Sans CJK SC">
    <w:altName w:val="Arial Unicode MS"/>
    <w:panose1 w:val="00000000000000000000"/>
    <w:charset w:val="01"/>
    <w:family w:val="auto"/>
    <w:pitch w:val="default"/>
    <w:sig w:usb0="00000000" w:usb1="00000000" w:usb2="00000000" w:usb3="00000000" w:csb0="00040001" w:csb1="00000000"/>
  </w:font>
  <w:font w:name="方正仿宋简体">
    <w:panose1 w:val="02010601030101010101"/>
    <w:charset w:val="86"/>
    <w:family w:val="auto"/>
    <w:pitch w:val="default"/>
    <w:sig w:usb0="00000001" w:usb1="080E0000" w:usb2="00000000" w:usb3="00000000" w:csb0="00040000" w:csb1="00000000"/>
  </w:font>
  <w:font w:name="CESI仿宋-GB18030">
    <w:altName w:val="仿宋"/>
    <w:panose1 w:val="00000000000000000000"/>
    <w:charset w:val="01"/>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Liberation Serif">
    <w:altName w:val="Times New Roman"/>
    <w:panose1 w:val="00000000000000000000"/>
    <w:charset w:val="01"/>
    <w:family w:val="roman"/>
    <w:pitch w:val="default"/>
    <w:sig w:usb0="00000000" w:usb1="00000000" w:usb2="00000000" w:usb3="00000000" w:csb0="00040001" w:csb1="00000000"/>
  </w:font>
  <w:font w:name="CESI黑体-GB18030">
    <w:altName w:val="黑体"/>
    <w:panose1 w:val="00000000000000000000"/>
    <w:charset w:val="01"/>
    <w:family w:val="auto"/>
    <w:pitch w:val="default"/>
    <w:sig w:usb0="00000000" w:usb1="00000000" w:usb2="00000000" w:usb3="00000000" w:csb0="00040001" w:csb1="00000000"/>
  </w:font>
  <w:font w:name="方正楷体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美黑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s New Roman Regular">
    <w:altName w:val="Times"/>
    <w:panose1 w:val="02020503050405090304"/>
    <w:charset w:val="00"/>
    <w:family w:val="auto"/>
    <w:pitch w:val="default"/>
    <w:sig w:usb0="00000000" w:usb1="00000000" w:usb2="00000001" w:usb3="00000000" w:csb0="400001BF" w:csb1="DFF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819"/>
        <w:tab w:val="clear" w:pos="9638"/>
      </w:tabs>
    </w:pPr>
    <w:r>
      <mc:AlternateContent>
        <mc:Choice Requires="wps">
          <w:drawing>
            <wp:anchor distT="0" distB="0" distL="113665" distR="113665" simplePos="0" relativeHeight="52224" behindDoc="0" locked="0" layoutInCell="1" allowOverlap="1">
              <wp:simplePos x="0" y="0"/>
              <wp:positionH relativeFrom="margin">
                <wp:align>center</wp:align>
              </wp:positionH>
              <wp:positionV relativeFrom="paragraph">
                <wp:posOffset>0</wp:posOffset>
              </wp:positionV>
              <wp:extent cx="415290" cy="229870"/>
              <wp:effectExtent l="0" t="0" r="0" b="0"/>
              <wp:wrapNone/>
              <wp:docPr id="12" name="文本框"/>
              <wp:cNvGraphicFramePr/>
              <a:graphic xmlns:a="http://schemas.openxmlformats.org/drawingml/2006/main">
                <a:graphicData uri="http://schemas.microsoft.com/office/word/2010/wordprocessingShape">
                  <wps:wsp>
                    <wps:cNvSpPr/>
                    <wps:spPr>
                      <a:xfrm>
                        <a:off x="0" y="0"/>
                        <a:ext cx="415290" cy="229972"/>
                      </a:xfrm>
                      <a:prstGeom prst="rect">
                        <a:avLst/>
                      </a:prstGeom>
                      <a:noFill/>
                      <a:ln w="9525" cap="flat" cmpd="sng">
                        <a:noFill/>
                        <a:prstDash val="solid"/>
                        <a:miter/>
                      </a:ln>
                    </wps:spPr>
                    <wps:txbx>
                      <w:txbxContent>
                        <w:p>
                          <w:pPr>
                            <w:snapToGrid w:val="0"/>
                            <w:rPr>
                              <w:rFonts w:hint="default" w:ascii="Times New Roman" w:hAnsi="Times New Roman" w:cs="Times New Roman"/>
                              <w:sz w:val="24"/>
                            </w:rPr>
                          </w:pPr>
                        </w:p>
                      </w:txbxContent>
                    </wps:txbx>
                    <wps:bodyPr vert="horz" wrap="square" lIns="0" tIns="0" rIns="0" bIns="0" anchor="t" anchorCtr="0" upright="1">
                      <a:spAutoFit/>
                    </wps:bodyPr>
                  </wps:wsp>
                </a:graphicData>
              </a:graphic>
            </wp:anchor>
          </w:drawing>
        </mc:Choice>
        <mc:Fallback>
          <w:pict>
            <v:rect id="文本框" o:spid="_x0000_s1026" o:spt="1" style="position:absolute;left:0pt;margin-top:0pt;height:18.1pt;width:32.7pt;mso-position-horizontal:center;mso-position-horizontal-relative:margin;z-index:52224;mso-width-relative:page;mso-height-relative:page;" filled="f" stroked="f" coordsize="21600,21600" o:gfxdata="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kFLbjUAAAA&#10;AwEAAA8AAAAAAAAAAQAgAAAAIgAAAGRycy9kb3ducmV2LnhtbFBLAQIUABQAAAAIAIdO4kBkbrw/&#10;6AEAAKcDAAAOAAAAAAAAAAEAIAAAACMBAABkcnMvZTJvRG9jLnhtbFBLBQYAAAAABgAGAFkBAAB9&#10;BQAAAAA=&#10;">
              <v:fill on="f" focussize="0,0"/>
              <v:stroke on="f" joinstyle="miter"/>
              <v:imagedata o:title=""/>
              <o:lock v:ext="edit" aspectratio="f"/>
              <v:textbox inset="0mm,0mm,0mm,0mm" style="mso-fit-shape-to-text:t;">
                <w:txbxContent>
                  <w:p>
                    <w:pPr>
                      <w:snapToGrid w:val="0"/>
                      <w:rPr>
                        <w:rFonts w:hint="default" w:ascii="Times New Roman" w:hAnsi="Times New Roman" w:cs="Times New Roman"/>
                        <w:sz w:val="24"/>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819"/>
        <w:tab w:val="clear" w:pos="9638"/>
      </w:tabs>
    </w:pPr>
    <w:r>
      <w:rPr>
        <w:sz w:val="18"/>
      </w:rPr>
      <mc:AlternateContent>
        <mc:Choice Requires="wps">
          <w:drawing>
            <wp:anchor distT="0" distB="0" distL="114300" distR="114300" simplePos="0" relativeHeight="532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53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mc:AlternateContent>
        <mc:Choice Requires="wps">
          <w:drawing>
            <wp:anchor distT="0" distB="0" distL="113665" distR="113665" simplePos="0" relativeHeight="52224" behindDoc="0" locked="0" layoutInCell="1" allowOverlap="1">
              <wp:simplePos x="0" y="0"/>
              <wp:positionH relativeFrom="margin">
                <wp:align>center</wp:align>
              </wp:positionH>
              <wp:positionV relativeFrom="paragraph">
                <wp:posOffset>0</wp:posOffset>
              </wp:positionV>
              <wp:extent cx="415290" cy="229870"/>
              <wp:effectExtent l="0" t="0" r="0" b="0"/>
              <wp:wrapNone/>
              <wp:docPr id="2" name="文本框"/>
              <wp:cNvGraphicFramePr/>
              <a:graphic xmlns:a="http://schemas.openxmlformats.org/drawingml/2006/main">
                <a:graphicData uri="http://schemas.microsoft.com/office/word/2010/wordprocessingShape">
                  <wps:wsp>
                    <wps:cNvSpPr/>
                    <wps:spPr>
                      <a:xfrm>
                        <a:off x="0" y="0"/>
                        <a:ext cx="415290" cy="229972"/>
                      </a:xfrm>
                      <a:prstGeom prst="rect">
                        <a:avLst/>
                      </a:prstGeom>
                      <a:noFill/>
                      <a:ln w="9525" cap="flat" cmpd="sng">
                        <a:noFill/>
                        <a:prstDash val="solid"/>
                        <a:miter/>
                      </a:ln>
                    </wps:spPr>
                    <wps:txbx>
                      <w:txbxContent>
                        <w:p>
                          <w:pPr>
                            <w:snapToGrid w:val="0"/>
                            <w:rPr>
                              <w:rFonts w:hint="default" w:ascii="Times New Roman" w:hAnsi="Times New Roman" w:cs="Times New Roman"/>
                              <w:sz w:val="24"/>
                            </w:rPr>
                          </w:pPr>
                        </w:p>
                      </w:txbxContent>
                    </wps:txbx>
                    <wps:bodyPr vert="horz" wrap="square" lIns="0" tIns="0" rIns="0" bIns="0" anchor="t" anchorCtr="0" upright="1">
                      <a:spAutoFit/>
                    </wps:bodyPr>
                  </wps:wsp>
                </a:graphicData>
              </a:graphic>
            </wp:anchor>
          </w:drawing>
        </mc:Choice>
        <mc:Fallback>
          <w:pict>
            <v:rect id="文本框" o:spid="_x0000_s1026" o:spt="1" style="position:absolute;left:0pt;margin-top:0pt;height:18.1pt;width:32.7pt;mso-position-horizontal:center;mso-position-horizontal-relative:margin;z-index:52224;mso-width-relative:page;mso-height-relative:page;" filled="f" stroked="f" coordsize="21600,21600" o:gfxdata="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QUtuNQAAAAD&#10;AQAADwAAAAAAAAABACAAAAAiAAAAZHJzL2Rvd25yZXYueG1sUEsBAhQAFAAAAAgAh07iQFp9z9rn&#10;AQAApgMAAA4AAAAAAAAAAQAgAAAAIwEAAGRycy9lMm9Eb2MueG1sUEsFBgAAAAAGAAYAWQEAAHwF&#10;AAAAAA==&#10;">
              <v:fill on="f" focussize="0,0"/>
              <v:stroke on="f" joinstyle="miter"/>
              <v:imagedata o:title=""/>
              <o:lock v:ext="edit" aspectratio="f"/>
              <v:textbox inset="0mm,0mm,0mm,0mm" style="mso-fit-shape-to-text:t;">
                <w:txbxContent>
                  <w:p>
                    <w:pPr>
                      <w:snapToGrid w:val="0"/>
                      <w:rPr>
                        <w:rFonts w:hint="default" w:ascii="Times New Roman" w:hAnsi="Times New Roman" w:cs="Times New Roman"/>
                        <w:sz w:val="24"/>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552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55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pStyle w:val="4"/>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61"/>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07049"/>
    <w:rsid w:val="00144BB9"/>
    <w:rsid w:val="00367043"/>
    <w:rsid w:val="00BF0B7E"/>
    <w:rsid w:val="00CC0258"/>
    <w:rsid w:val="00E07534"/>
    <w:rsid w:val="00EC0BA0"/>
    <w:rsid w:val="01115BE8"/>
    <w:rsid w:val="0160312C"/>
    <w:rsid w:val="017B2CF7"/>
    <w:rsid w:val="01C561FC"/>
    <w:rsid w:val="01F7728C"/>
    <w:rsid w:val="02467219"/>
    <w:rsid w:val="02606363"/>
    <w:rsid w:val="028C2196"/>
    <w:rsid w:val="0320674E"/>
    <w:rsid w:val="0334244C"/>
    <w:rsid w:val="03491E37"/>
    <w:rsid w:val="03564C06"/>
    <w:rsid w:val="035B1DA5"/>
    <w:rsid w:val="036B3164"/>
    <w:rsid w:val="03CA3367"/>
    <w:rsid w:val="04295158"/>
    <w:rsid w:val="045B55F4"/>
    <w:rsid w:val="04D61A3D"/>
    <w:rsid w:val="05442625"/>
    <w:rsid w:val="056D055A"/>
    <w:rsid w:val="05726E8E"/>
    <w:rsid w:val="05883AA5"/>
    <w:rsid w:val="05B03A83"/>
    <w:rsid w:val="062773B8"/>
    <w:rsid w:val="06327FB3"/>
    <w:rsid w:val="063960AE"/>
    <w:rsid w:val="06CB5E72"/>
    <w:rsid w:val="06E63392"/>
    <w:rsid w:val="06E91941"/>
    <w:rsid w:val="07B42738"/>
    <w:rsid w:val="07C963A9"/>
    <w:rsid w:val="07CA2ED7"/>
    <w:rsid w:val="07EA4D2D"/>
    <w:rsid w:val="07F2451F"/>
    <w:rsid w:val="083D4DB0"/>
    <w:rsid w:val="086C0F4F"/>
    <w:rsid w:val="08A56D2A"/>
    <w:rsid w:val="08BD2498"/>
    <w:rsid w:val="08D826C0"/>
    <w:rsid w:val="08D85C61"/>
    <w:rsid w:val="08E63116"/>
    <w:rsid w:val="08FA104A"/>
    <w:rsid w:val="08FE4E8F"/>
    <w:rsid w:val="091C0A23"/>
    <w:rsid w:val="09642B8F"/>
    <w:rsid w:val="09B91C96"/>
    <w:rsid w:val="09C7540E"/>
    <w:rsid w:val="09D00369"/>
    <w:rsid w:val="0A175EBA"/>
    <w:rsid w:val="0A2B6F05"/>
    <w:rsid w:val="0AE35203"/>
    <w:rsid w:val="0B07071B"/>
    <w:rsid w:val="0B4A6C17"/>
    <w:rsid w:val="0B822EB7"/>
    <w:rsid w:val="0C102E1F"/>
    <w:rsid w:val="0C146C97"/>
    <w:rsid w:val="0C3D1728"/>
    <w:rsid w:val="0C7F1E75"/>
    <w:rsid w:val="0C955622"/>
    <w:rsid w:val="0CB971E8"/>
    <w:rsid w:val="0CD51DB5"/>
    <w:rsid w:val="0D597AEA"/>
    <w:rsid w:val="0D8C31B2"/>
    <w:rsid w:val="0D933C34"/>
    <w:rsid w:val="0D9517FE"/>
    <w:rsid w:val="0DAC48C7"/>
    <w:rsid w:val="0DB76913"/>
    <w:rsid w:val="0DD460F6"/>
    <w:rsid w:val="0E073FA5"/>
    <w:rsid w:val="0E52758D"/>
    <w:rsid w:val="0E7C1032"/>
    <w:rsid w:val="0E9D2994"/>
    <w:rsid w:val="0F0222CB"/>
    <w:rsid w:val="0F1C0D6F"/>
    <w:rsid w:val="0FB77A69"/>
    <w:rsid w:val="0FC0245E"/>
    <w:rsid w:val="0FFD7E99"/>
    <w:rsid w:val="1047151A"/>
    <w:rsid w:val="1049747F"/>
    <w:rsid w:val="106B1758"/>
    <w:rsid w:val="10B95654"/>
    <w:rsid w:val="10BC7DE8"/>
    <w:rsid w:val="11B56562"/>
    <w:rsid w:val="11D161BC"/>
    <w:rsid w:val="11DB6193"/>
    <w:rsid w:val="12585946"/>
    <w:rsid w:val="127A6F48"/>
    <w:rsid w:val="127F42B4"/>
    <w:rsid w:val="129B2CCD"/>
    <w:rsid w:val="12D70DFA"/>
    <w:rsid w:val="12F75A50"/>
    <w:rsid w:val="131C2559"/>
    <w:rsid w:val="1339179C"/>
    <w:rsid w:val="13422553"/>
    <w:rsid w:val="13426C80"/>
    <w:rsid w:val="13F74727"/>
    <w:rsid w:val="13FE5DAC"/>
    <w:rsid w:val="146D294D"/>
    <w:rsid w:val="146E097F"/>
    <w:rsid w:val="14BB2C70"/>
    <w:rsid w:val="152A158F"/>
    <w:rsid w:val="155B5497"/>
    <w:rsid w:val="157261FC"/>
    <w:rsid w:val="15796462"/>
    <w:rsid w:val="159E159A"/>
    <w:rsid w:val="15BA6C5D"/>
    <w:rsid w:val="15BE127D"/>
    <w:rsid w:val="15CA6C8C"/>
    <w:rsid w:val="15D51357"/>
    <w:rsid w:val="15DA2C95"/>
    <w:rsid w:val="161E6859"/>
    <w:rsid w:val="16377FB6"/>
    <w:rsid w:val="163A4A35"/>
    <w:rsid w:val="16512883"/>
    <w:rsid w:val="165D746F"/>
    <w:rsid w:val="16607EB0"/>
    <w:rsid w:val="166E5132"/>
    <w:rsid w:val="1672193A"/>
    <w:rsid w:val="167569CD"/>
    <w:rsid w:val="16913BE7"/>
    <w:rsid w:val="16974334"/>
    <w:rsid w:val="16EF144A"/>
    <w:rsid w:val="16F6202B"/>
    <w:rsid w:val="1756544D"/>
    <w:rsid w:val="178754B8"/>
    <w:rsid w:val="180A7908"/>
    <w:rsid w:val="18114C56"/>
    <w:rsid w:val="183B3108"/>
    <w:rsid w:val="18740F2C"/>
    <w:rsid w:val="18854C9C"/>
    <w:rsid w:val="18CC4DF0"/>
    <w:rsid w:val="19141FA3"/>
    <w:rsid w:val="191629FC"/>
    <w:rsid w:val="1955189A"/>
    <w:rsid w:val="19BE6021"/>
    <w:rsid w:val="19E038DD"/>
    <w:rsid w:val="19ED3783"/>
    <w:rsid w:val="19ED474C"/>
    <w:rsid w:val="1A1B2562"/>
    <w:rsid w:val="1A7B18E5"/>
    <w:rsid w:val="1A8104AF"/>
    <w:rsid w:val="1A92533B"/>
    <w:rsid w:val="1AB878C8"/>
    <w:rsid w:val="1AC47242"/>
    <w:rsid w:val="1AF92EC8"/>
    <w:rsid w:val="1B2B023E"/>
    <w:rsid w:val="1B4759A0"/>
    <w:rsid w:val="1B5F28D3"/>
    <w:rsid w:val="1BF14472"/>
    <w:rsid w:val="1C0F2F7C"/>
    <w:rsid w:val="1C276B85"/>
    <w:rsid w:val="1C580408"/>
    <w:rsid w:val="1C6F1DEF"/>
    <w:rsid w:val="1CC113A9"/>
    <w:rsid w:val="1CCA6B3C"/>
    <w:rsid w:val="1CDE2D3C"/>
    <w:rsid w:val="1CEF0824"/>
    <w:rsid w:val="1CF764D1"/>
    <w:rsid w:val="1CFE4044"/>
    <w:rsid w:val="1D0F73D3"/>
    <w:rsid w:val="1D367C8C"/>
    <w:rsid w:val="1D377CC5"/>
    <w:rsid w:val="1D4622ED"/>
    <w:rsid w:val="1D804568"/>
    <w:rsid w:val="1DAE7175"/>
    <w:rsid w:val="1DCB590A"/>
    <w:rsid w:val="1DE13B91"/>
    <w:rsid w:val="1E1501DE"/>
    <w:rsid w:val="1E284876"/>
    <w:rsid w:val="1E4F4436"/>
    <w:rsid w:val="1E8E5C55"/>
    <w:rsid w:val="1E9E3447"/>
    <w:rsid w:val="1EC717E5"/>
    <w:rsid w:val="1ED672FD"/>
    <w:rsid w:val="1F366320"/>
    <w:rsid w:val="1F47475D"/>
    <w:rsid w:val="1F780E7D"/>
    <w:rsid w:val="1F7C6139"/>
    <w:rsid w:val="1F8D2535"/>
    <w:rsid w:val="1FA5519D"/>
    <w:rsid w:val="1FD842BA"/>
    <w:rsid w:val="1FDD1F7E"/>
    <w:rsid w:val="20C10429"/>
    <w:rsid w:val="20F80356"/>
    <w:rsid w:val="20F80C58"/>
    <w:rsid w:val="21376442"/>
    <w:rsid w:val="213A3C94"/>
    <w:rsid w:val="215B63C6"/>
    <w:rsid w:val="21642627"/>
    <w:rsid w:val="21860579"/>
    <w:rsid w:val="21A60DC4"/>
    <w:rsid w:val="21C33BE5"/>
    <w:rsid w:val="21D0503B"/>
    <w:rsid w:val="22802D31"/>
    <w:rsid w:val="22833720"/>
    <w:rsid w:val="22B661EF"/>
    <w:rsid w:val="22CF411A"/>
    <w:rsid w:val="22ED2CEB"/>
    <w:rsid w:val="23027C2E"/>
    <w:rsid w:val="240C53FC"/>
    <w:rsid w:val="249E23ED"/>
    <w:rsid w:val="24A731D2"/>
    <w:rsid w:val="24AB65DA"/>
    <w:rsid w:val="24B062A5"/>
    <w:rsid w:val="24D63709"/>
    <w:rsid w:val="24FC4ED2"/>
    <w:rsid w:val="25972640"/>
    <w:rsid w:val="25C5160B"/>
    <w:rsid w:val="260625B1"/>
    <w:rsid w:val="26601FE5"/>
    <w:rsid w:val="26720AB0"/>
    <w:rsid w:val="26813C51"/>
    <w:rsid w:val="26865173"/>
    <w:rsid w:val="26CD3CE7"/>
    <w:rsid w:val="26D36FE0"/>
    <w:rsid w:val="26E7356F"/>
    <w:rsid w:val="26EE11D5"/>
    <w:rsid w:val="27003A28"/>
    <w:rsid w:val="271752B9"/>
    <w:rsid w:val="271B739F"/>
    <w:rsid w:val="2724387D"/>
    <w:rsid w:val="27536399"/>
    <w:rsid w:val="277F1026"/>
    <w:rsid w:val="27BB1119"/>
    <w:rsid w:val="28077FBD"/>
    <w:rsid w:val="28547E4A"/>
    <w:rsid w:val="286059F5"/>
    <w:rsid w:val="289E69B2"/>
    <w:rsid w:val="28BF0A9D"/>
    <w:rsid w:val="28F1720A"/>
    <w:rsid w:val="28F539CA"/>
    <w:rsid w:val="29046DD5"/>
    <w:rsid w:val="295E7D6B"/>
    <w:rsid w:val="29693BB8"/>
    <w:rsid w:val="29D9136A"/>
    <w:rsid w:val="2A615F02"/>
    <w:rsid w:val="2A844EAD"/>
    <w:rsid w:val="2ABA0A2D"/>
    <w:rsid w:val="2AEE11C1"/>
    <w:rsid w:val="2B5C7D45"/>
    <w:rsid w:val="2B7D11B0"/>
    <w:rsid w:val="2BD9023D"/>
    <w:rsid w:val="2C1F7944"/>
    <w:rsid w:val="2C9870FA"/>
    <w:rsid w:val="2CBA49B4"/>
    <w:rsid w:val="2CE65F0A"/>
    <w:rsid w:val="2CEB4EE3"/>
    <w:rsid w:val="2CF11156"/>
    <w:rsid w:val="2CF25559"/>
    <w:rsid w:val="2CF806C7"/>
    <w:rsid w:val="2D003B4B"/>
    <w:rsid w:val="2D4264A1"/>
    <w:rsid w:val="2D472942"/>
    <w:rsid w:val="2D7B7CD8"/>
    <w:rsid w:val="2DB90003"/>
    <w:rsid w:val="2DC06133"/>
    <w:rsid w:val="2DF97ECE"/>
    <w:rsid w:val="2E061BA1"/>
    <w:rsid w:val="2E070A94"/>
    <w:rsid w:val="2E074CC0"/>
    <w:rsid w:val="2E2C4BA4"/>
    <w:rsid w:val="2E3A386E"/>
    <w:rsid w:val="2E5139E3"/>
    <w:rsid w:val="2E8D314E"/>
    <w:rsid w:val="2EA147B4"/>
    <w:rsid w:val="2EAA73C5"/>
    <w:rsid w:val="2EAF45CB"/>
    <w:rsid w:val="2EBC4472"/>
    <w:rsid w:val="2F0509FF"/>
    <w:rsid w:val="2F9F143E"/>
    <w:rsid w:val="2FBD33D7"/>
    <w:rsid w:val="2FC05D80"/>
    <w:rsid w:val="2FC51CEF"/>
    <w:rsid w:val="30067C14"/>
    <w:rsid w:val="307D0673"/>
    <w:rsid w:val="308E4DD3"/>
    <w:rsid w:val="30E67C33"/>
    <w:rsid w:val="30ED4C23"/>
    <w:rsid w:val="30FC7F97"/>
    <w:rsid w:val="314B754E"/>
    <w:rsid w:val="314C3BC4"/>
    <w:rsid w:val="3191732C"/>
    <w:rsid w:val="31AD1BF4"/>
    <w:rsid w:val="31BA3722"/>
    <w:rsid w:val="32406590"/>
    <w:rsid w:val="32737DCA"/>
    <w:rsid w:val="32A470C9"/>
    <w:rsid w:val="32B04754"/>
    <w:rsid w:val="32B35014"/>
    <w:rsid w:val="33121D46"/>
    <w:rsid w:val="33583823"/>
    <w:rsid w:val="33687456"/>
    <w:rsid w:val="33BF5B26"/>
    <w:rsid w:val="33CA4A1A"/>
    <w:rsid w:val="34CF6FF2"/>
    <w:rsid w:val="34EB417A"/>
    <w:rsid w:val="354C6BE6"/>
    <w:rsid w:val="356263B6"/>
    <w:rsid w:val="356F6271"/>
    <w:rsid w:val="35C56A36"/>
    <w:rsid w:val="35F53E6E"/>
    <w:rsid w:val="3626631A"/>
    <w:rsid w:val="366655EE"/>
    <w:rsid w:val="366F18B7"/>
    <w:rsid w:val="36EE2F01"/>
    <w:rsid w:val="37825DE4"/>
    <w:rsid w:val="37921E6B"/>
    <w:rsid w:val="37C33CE8"/>
    <w:rsid w:val="37C34626"/>
    <w:rsid w:val="37CF612E"/>
    <w:rsid w:val="3809653D"/>
    <w:rsid w:val="384B6A66"/>
    <w:rsid w:val="385D1D20"/>
    <w:rsid w:val="38DA238F"/>
    <w:rsid w:val="390E5F29"/>
    <w:rsid w:val="391D4A80"/>
    <w:rsid w:val="392166E3"/>
    <w:rsid w:val="39397063"/>
    <w:rsid w:val="393F0D20"/>
    <w:rsid w:val="395E774B"/>
    <w:rsid w:val="39643604"/>
    <w:rsid w:val="39793EB6"/>
    <w:rsid w:val="39A95D15"/>
    <w:rsid w:val="39E7368D"/>
    <w:rsid w:val="3A0B5037"/>
    <w:rsid w:val="3A11069B"/>
    <w:rsid w:val="3A1379D5"/>
    <w:rsid w:val="3A761B9F"/>
    <w:rsid w:val="3A8A763B"/>
    <w:rsid w:val="3AB72E2A"/>
    <w:rsid w:val="3B1679EB"/>
    <w:rsid w:val="3B1C169B"/>
    <w:rsid w:val="3B535E87"/>
    <w:rsid w:val="3B5371A7"/>
    <w:rsid w:val="3B675901"/>
    <w:rsid w:val="3B7235FB"/>
    <w:rsid w:val="3B841EC4"/>
    <w:rsid w:val="3BF11378"/>
    <w:rsid w:val="3C7D23CD"/>
    <w:rsid w:val="3C8A55EA"/>
    <w:rsid w:val="3C9A250D"/>
    <w:rsid w:val="3CE93EA0"/>
    <w:rsid w:val="3D1B294D"/>
    <w:rsid w:val="3D275937"/>
    <w:rsid w:val="3D4D339D"/>
    <w:rsid w:val="3E2A693F"/>
    <w:rsid w:val="3EC86AD1"/>
    <w:rsid w:val="3ED22ABF"/>
    <w:rsid w:val="3EDD0E4A"/>
    <w:rsid w:val="3F8B68E7"/>
    <w:rsid w:val="3FE43AB1"/>
    <w:rsid w:val="404B3A2E"/>
    <w:rsid w:val="404C0F8A"/>
    <w:rsid w:val="407C0C78"/>
    <w:rsid w:val="408D1A44"/>
    <w:rsid w:val="408F0341"/>
    <w:rsid w:val="409A440B"/>
    <w:rsid w:val="40B648B2"/>
    <w:rsid w:val="40CE1756"/>
    <w:rsid w:val="42411AB7"/>
    <w:rsid w:val="424F14CB"/>
    <w:rsid w:val="43224285"/>
    <w:rsid w:val="43233060"/>
    <w:rsid w:val="432F071F"/>
    <w:rsid w:val="439B26E7"/>
    <w:rsid w:val="43F0147A"/>
    <w:rsid w:val="44A14BEE"/>
    <w:rsid w:val="44F81E1F"/>
    <w:rsid w:val="450306CE"/>
    <w:rsid w:val="45033DFF"/>
    <w:rsid w:val="45823C81"/>
    <w:rsid w:val="45AF307E"/>
    <w:rsid w:val="45B72E53"/>
    <w:rsid w:val="45F17368"/>
    <w:rsid w:val="46334709"/>
    <w:rsid w:val="4664225F"/>
    <w:rsid w:val="46BC31E5"/>
    <w:rsid w:val="47220AC2"/>
    <w:rsid w:val="473B2C1E"/>
    <w:rsid w:val="4759319A"/>
    <w:rsid w:val="477F7CBE"/>
    <w:rsid w:val="47CF6A47"/>
    <w:rsid w:val="47DE1C45"/>
    <w:rsid w:val="481E0228"/>
    <w:rsid w:val="48387F00"/>
    <w:rsid w:val="483A50D0"/>
    <w:rsid w:val="484E6B63"/>
    <w:rsid w:val="48650A5C"/>
    <w:rsid w:val="48DA439B"/>
    <w:rsid w:val="494F3FBE"/>
    <w:rsid w:val="496F1D79"/>
    <w:rsid w:val="49BE374A"/>
    <w:rsid w:val="49DF00DA"/>
    <w:rsid w:val="49F50E49"/>
    <w:rsid w:val="4A3D5BE9"/>
    <w:rsid w:val="4A6531BE"/>
    <w:rsid w:val="4A7B5341"/>
    <w:rsid w:val="4B064B08"/>
    <w:rsid w:val="4B3E2C2A"/>
    <w:rsid w:val="4B784E1C"/>
    <w:rsid w:val="4C2E1122"/>
    <w:rsid w:val="4C777C9A"/>
    <w:rsid w:val="4C8216FB"/>
    <w:rsid w:val="4CD17509"/>
    <w:rsid w:val="4CE64136"/>
    <w:rsid w:val="4D0A6000"/>
    <w:rsid w:val="4D7754E4"/>
    <w:rsid w:val="4D7839B7"/>
    <w:rsid w:val="4DC53A3F"/>
    <w:rsid w:val="4DC911D9"/>
    <w:rsid w:val="4DE06D5E"/>
    <w:rsid w:val="4E406F3D"/>
    <w:rsid w:val="4E566916"/>
    <w:rsid w:val="4E8F5FF1"/>
    <w:rsid w:val="4EB07E1F"/>
    <w:rsid w:val="4ED93236"/>
    <w:rsid w:val="4EE364A3"/>
    <w:rsid w:val="4EF00D87"/>
    <w:rsid w:val="4F0F5D4C"/>
    <w:rsid w:val="4F3B0012"/>
    <w:rsid w:val="4F8E5DC7"/>
    <w:rsid w:val="4FF76A46"/>
    <w:rsid w:val="505018C0"/>
    <w:rsid w:val="5075308D"/>
    <w:rsid w:val="50E23A41"/>
    <w:rsid w:val="510E168A"/>
    <w:rsid w:val="51501667"/>
    <w:rsid w:val="527404A2"/>
    <w:rsid w:val="52945B27"/>
    <w:rsid w:val="53000BB6"/>
    <w:rsid w:val="531956F9"/>
    <w:rsid w:val="531D263A"/>
    <w:rsid w:val="53927B60"/>
    <w:rsid w:val="539B1F0B"/>
    <w:rsid w:val="53DA11A0"/>
    <w:rsid w:val="540144E0"/>
    <w:rsid w:val="545C6276"/>
    <w:rsid w:val="547369DC"/>
    <w:rsid w:val="54EC2D67"/>
    <w:rsid w:val="54EF3037"/>
    <w:rsid w:val="54FE5A7F"/>
    <w:rsid w:val="552078D8"/>
    <w:rsid w:val="55240D15"/>
    <w:rsid w:val="554D2718"/>
    <w:rsid w:val="561868D7"/>
    <w:rsid w:val="569C14A2"/>
    <w:rsid w:val="56A46A2B"/>
    <w:rsid w:val="56E6416F"/>
    <w:rsid w:val="57113596"/>
    <w:rsid w:val="576716E0"/>
    <w:rsid w:val="57ED4E4E"/>
    <w:rsid w:val="580B1E02"/>
    <w:rsid w:val="5830623E"/>
    <w:rsid w:val="58860F2D"/>
    <w:rsid w:val="58955967"/>
    <w:rsid w:val="58A07812"/>
    <w:rsid w:val="59666C4A"/>
    <w:rsid w:val="59B25F34"/>
    <w:rsid w:val="5A1446DE"/>
    <w:rsid w:val="5A264124"/>
    <w:rsid w:val="5A324586"/>
    <w:rsid w:val="5A87313F"/>
    <w:rsid w:val="5A8D1F1E"/>
    <w:rsid w:val="5AA31EC3"/>
    <w:rsid w:val="5AA32B7C"/>
    <w:rsid w:val="5AC85222"/>
    <w:rsid w:val="5AF848DA"/>
    <w:rsid w:val="5AFD63EC"/>
    <w:rsid w:val="5B15798E"/>
    <w:rsid w:val="5B3A290E"/>
    <w:rsid w:val="5B4F6374"/>
    <w:rsid w:val="5B7B7650"/>
    <w:rsid w:val="5BD548BC"/>
    <w:rsid w:val="5BE37593"/>
    <w:rsid w:val="5BF31246"/>
    <w:rsid w:val="5CB13D2D"/>
    <w:rsid w:val="5CBD3330"/>
    <w:rsid w:val="5CC44362"/>
    <w:rsid w:val="5D0C1038"/>
    <w:rsid w:val="5D931CFE"/>
    <w:rsid w:val="5DA56A31"/>
    <w:rsid w:val="5DB93AD8"/>
    <w:rsid w:val="5DE00F34"/>
    <w:rsid w:val="5EA9145F"/>
    <w:rsid w:val="5EAF22CA"/>
    <w:rsid w:val="5EB0424F"/>
    <w:rsid w:val="5F8534F7"/>
    <w:rsid w:val="5F87603F"/>
    <w:rsid w:val="5F984EF0"/>
    <w:rsid w:val="5F9D0414"/>
    <w:rsid w:val="5FB92A0A"/>
    <w:rsid w:val="5FF56DB8"/>
    <w:rsid w:val="601A2EBA"/>
    <w:rsid w:val="60442D36"/>
    <w:rsid w:val="608F7C4D"/>
    <w:rsid w:val="60B726C0"/>
    <w:rsid w:val="60D23C4B"/>
    <w:rsid w:val="61595299"/>
    <w:rsid w:val="6202633D"/>
    <w:rsid w:val="6221730D"/>
    <w:rsid w:val="622F5F8F"/>
    <w:rsid w:val="62715EB0"/>
    <w:rsid w:val="63074499"/>
    <w:rsid w:val="633D5AF8"/>
    <w:rsid w:val="634C3B51"/>
    <w:rsid w:val="637E25A2"/>
    <w:rsid w:val="637F0FCD"/>
    <w:rsid w:val="63DA61CD"/>
    <w:rsid w:val="641D66AF"/>
    <w:rsid w:val="6426696F"/>
    <w:rsid w:val="644D0865"/>
    <w:rsid w:val="647C1030"/>
    <w:rsid w:val="64974FB1"/>
    <w:rsid w:val="649F51B0"/>
    <w:rsid w:val="64A36202"/>
    <w:rsid w:val="6509146B"/>
    <w:rsid w:val="65324A5F"/>
    <w:rsid w:val="653A2511"/>
    <w:rsid w:val="658F0261"/>
    <w:rsid w:val="65C54971"/>
    <w:rsid w:val="662D2103"/>
    <w:rsid w:val="668A3862"/>
    <w:rsid w:val="66A34640"/>
    <w:rsid w:val="67302657"/>
    <w:rsid w:val="67847EAE"/>
    <w:rsid w:val="678C7036"/>
    <w:rsid w:val="67AB42DA"/>
    <w:rsid w:val="683D0ED3"/>
    <w:rsid w:val="68630321"/>
    <w:rsid w:val="689F6653"/>
    <w:rsid w:val="68C04A20"/>
    <w:rsid w:val="68D5285B"/>
    <w:rsid w:val="68D7518B"/>
    <w:rsid w:val="68E84D98"/>
    <w:rsid w:val="6913158E"/>
    <w:rsid w:val="693128E7"/>
    <w:rsid w:val="693430F2"/>
    <w:rsid w:val="69573BA2"/>
    <w:rsid w:val="695F485A"/>
    <w:rsid w:val="69DB133C"/>
    <w:rsid w:val="69E33D64"/>
    <w:rsid w:val="69F05A5E"/>
    <w:rsid w:val="69FC39D8"/>
    <w:rsid w:val="6A08021F"/>
    <w:rsid w:val="6A3C0BAE"/>
    <w:rsid w:val="6A5D52DA"/>
    <w:rsid w:val="6A716250"/>
    <w:rsid w:val="6AAE765D"/>
    <w:rsid w:val="6B373D48"/>
    <w:rsid w:val="6B8D0D02"/>
    <w:rsid w:val="6BC333DB"/>
    <w:rsid w:val="6BC92B8E"/>
    <w:rsid w:val="6BF07049"/>
    <w:rsid w:val="6C8B64CB"/>
    <w:rsid w:val="6C9D3577"/>
    <w:rsid w:val="6CA95A08"/>
    <w:rsid w:val="6CCB18E7"/>
    <w:rsid w:val="6D360613"/>
    <w:rsid w:val="6D535020"/>
    <w:rsid w:val="6D913FB9"/>
    <w:rsid w:val="6E4B33DE"/>
    <w:rsid w:val="6EA83967"/>
    <w:rsid w:val="6EE358E3"/>
    <w:rsid w:val="6EFE3E34"/>
    <w:rsid w:val="6F6822D7"/>
    <w:rsid w:val="6F6A277E"/>
    <w:rsid w:val="6F8A028E"/>
    <w:rsid w:val="6FA94581"/>
    <w:rsid w:val="706F78A1"/>
    <w:rsid w:val="707300FF"/>
    <w:rsid w:val="70AE4B6D"/>
    <w:rsid w:val="70EB15DB"/>
    <w:rsid w:val="70F73055"/>
    <w:rsid w:val="71371844"/>
    <w:rsid w:val="715E69C8"/>
    <w:rsid w:val="719806D5"/>
    <w:rsid w:val="725726ED"/>
    <w:rsid w:val="726675A7"/>
    <w:rsid w:val="72B83B2F"/>
    <w:rsid w:val="72C55AF2"/>
    <w:rsid w:val="72D63D1C"/>
    <w:rsid w:val="733D5E34"/>
    <w:rsid w:val="7374294C"/>
    <w:rsid w:val="73752195"/>
    <w:rsid w:val="738D7335"/>
    <w:rsid w:val="7396511B"/>
    <w:rsid w:val="73C70602"/>
    <w:rsid w:val="73DB31F5"/>
    <w:rsid w:val="73E348CC"/>
    <w:rsid w:val="74113352"/>
    <w:rsid w:val="74164E45"/>
    <w:rsid w:val="743D1922"/>
    <w:rsid w:val="74447E1E"/>
    <w:rsid w:val="746E603C"/>
    <w:rsid w:val="747F0B23"/>
    <w:rsid w:val="74847243"/>
    <w:rsid w:val="74906F5A"/>
    <w:rsid w:val="74A969E7"/>
    <w:rsid w:val="75576610"/>
    <w:rsid w:val="759A59C0"/>
    <w:rsid w:val="75E1143F"/>
    <w:rsid w:val="76013CD1"/>
    <w:rsid w:val="766C08D3"/>
    <w:rsid w:val="76DB5887"/>
    <w:rsid w:val="76DE666E"/>
    <w:rsid w:val="76E57083"/>
    <w:rsid w:val="7707162B"/>
    <w:rsid w:val="774771DD"/>
    <w:rsid w:val="77621D51"/>
    <w:rsid w:val="7763316C"/>
    <w:rsid w:val="779B4C45"/>
    <w:rsid w:val="77BC6A04"/>
    <w:rsid w:val="77C71E13"/>
    <w:rsid w:val="780A516D"/>
    <w:rsid w:val="78465E8C"/>
    <w:rsid w:val="78491E95"/>
    <w:rsid w:val="787D039D"/>
    <w:rsid w:val="78852BFE"/>
    <w:rsid w:val="78AF4F67"/>
    <w:rsid w:val="78DA2E9C"/>
    <w:rsid w:val="78E01D89"/>
    <w:rsid w:val="78FF33E6"/>
    <w:rsid w:val="791B3612"/>
    <w:rsid w:val="791E32C2"/>
    <w:rsid w:val="79266820"/>
    <w:rsid w:val="79503AA5"/>
    <w:rsid w:val="7953243C"/>
    <w:rsid w:val="797C6584"/>
    <w:rsid w:val="798C0461"/>
    <w:rsid w:val="79F074D9"/>
    <w:rsid w:val="79F22F95"/>
    <w:rsid w:val="7A1503CD"/>
    <w:rsid w:val="7A5C1A72"/>
    <w:rsid w:val="7ABC2F53"/>
    <w:rsid w:val="7B1A6C69"/>
    <w:rsid w:val="7B26324F"/>
    <w:rsid w:val="7B2E5729"/>
    <w:rsid w:val="7B472A0E"/>
    <w:rsid w:val="7B860C10"/>
    <w:rsid w:val="7BB2723E"/>
    <w:rsid w:val="7C0415C4"/>
    <w:rsid w:val="7C61491A"/>
    <w:rsid w:val="7C8E794C"/>
    <w:rsid w:val="7C985AF7"/>
    <w:rsid w:val="7CAD3472"/>
    <w:rsid w:val="7CE418D4"/>
    <w:rsid w:val="7D0F1567"/>
    <w:rsid w:val="7D6A2693"/>
    <w:rsid w:val="7D916B9F"/>
    <w:rsid w:val="7DE5011E"/>
    <w:rsid w:val="7DE87651"/>
    <w:rsid w:val="7E116B6F"/>
    <w:rsid w:val="7E9B499B"/>
    <w:rsid w:val="7EA54049"/>
    <w:rsid w:val="7EE07D8D"/>
    <w:rsid w:val="7F564630"/>
    <w:rsid w:val="7FBC10CA"/>
    <w:rsid w:val="7FC85B11"/>
    <w:rsid w:val="7FF052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3"/>
    <w:next w:val="1"/>
    <w:qFormat/>
    <w:uiPriority w:val="2"/>
    <w:pPr>
      <w:numPr>
        <w:ilvl w:val="0"/>
        <w:numId w:val="1"/>
      </w:numPr>
      <w:spacing w:before="240" w:after="120"/>
      <w:outlineLvl w:val="0"/>
    </w:pPr>
    <w:rPr>
      <w:b/>
      <w:bCs/>
      <w:sz w:val="36"/>
      <w:szCs w:val="36"/>
    </w:rPr>
  </w:style>
  <w:style w:type="paragraph" w:styleId="4">
    <w:name w:val="heading 2"/>
    <w:basedOn w:val="3"/>
    <w:next w:val="1"/>
    <w:qFormat/>
    <w:uiPriority w:val="2"/>
    <w:pPr>
      <w:numPr>
        <w:ilvl w:val="1"/>
        <w:numId w:val="1"/>
      </w:numPr>
      <w:spacing w:before="200" w:after="120"/>
      <w:outlineLvl w:val="1"/>
    </w:pPr>
    <w:rPr>
      <w:b/>
      <w:bCs/>
      <w:sz w:val="32"/>
      <w:szCs w:val="32"/>
    </w:rPr>
  </w:style>
  <w:style w:type="character" w:default="1" w:styleId="13">
    <w:name w:val="Default Paragraph Font"/>
    <w:link w:val="14"/>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3">
    <w:name w:val="标题样式"/>
    <w:basedOn w:val="1"/>
    <w:qFormat/>
    <w:uiPriority w:val="1667"/>
    <w:pPr>
      <w:keepNext/>
      <w:spacing w:before="240" w:after="120"/>
    </w:pPr>
    <w:rPr>
      <w:rFonts w:ascii="Liberation Sans" w:hAnsi="Liberation Sans" w:eastAsia="思源黑体 CN" w:cs="Noto Sans CJK SC"/>
      <w:sz w:val="28"/>
      <w:szCs w:val="28"/>
    </w:rPr>
  </w:style>
  <w:style w:type="paragraph" w:styleId="5">
    <w:name w:val="Body Text Indent"/>
    <w:basedOn w:val="1"/>
    <w:qFormat/>
    <w:uiPriority w:val="0"/>
    <w:pPr>
      <w:spacing w:line="300" w:lineRule="auto"/>
      <w:ind w:firstLine="680"/>
    </w:pPr>
    <w:rPr>
      <w:b/>
      <w:sz w:val="30"/>
    </w:rPr>
  </w:style>
  <w:style w:type="paragraph" w:styleId="6">
    <w:name w:val="Plain Text"/>
    <w:basedOn w:val="1"/>
    <w:qFormat/>
    <w:uiPriority w:val="0"/>
    <w:rPr>
      <w:rFonts w:ascii="宋体" w:hAnsi="Courier New" w:eastAsia="方正仿宋简体" w:cs="Courier New"/>
      <w:color w:val="000000"/>
      <w:spacing w:val="-2"/>
      <w:kern w:val="0"/>
      <w:sz w:val="28"/>
      <w:szCs w:val="21"/>
    </w:rPr>
  </w:style>
  <w:style w:type="paragraph" w:styleId="7">
    <w:name w:val="footer"/>
    <w:basedOn w:val="1"/>
    <w:qFormat/>
    <w:uiPriority w:val="0"/>
    <w:pPr>
      <w:tabs>
        <w:tab w:val="center" w:pos="4153"/>
        <w:tab w:val="center" w:pos="4819"/>
        <w:tab w:val="right" w:pos="8306"/>
        <w:tab w:val="right" w:pos="9638"/>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rPr>
      <w:rFonts w:ascii="Courier New" w:hAnsi="Courier New" w:cs="Courier New"/>
      <w:sz w:val="20"/>
      <w:szCs w:val="20"/>
    </w:rPr>
  </w:style>
  <w:style w:type="paragraph" w:styleId="10">
    <w:name w:val="Normal (Web)"/>
    <w:basedOn w:val="1"/>
    <w:qFormat/>
    <w:uiPriority w:val="0"/>
    <w:pPr>
      <w:spacing w:beforeAutospacing="1" w:afterAutospacing="1"/>
      <w:jc w:val="left"/>
    </w:pPr>
    <w:rPr>
      <w:rFonts w:ascii="Calibri" w:hAnsi="Calibri"/>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Char"/>
    <w:basedOn w:val="1"/>
    <w:link w:val="13"/>
    <w:qFormat/>
    <w:uiPriority w:val="0"/>
    <w:pPr>
      <w:widowControl/>
      <w:spacing w:after="160" w:afterLines="0" w:line="240" w:lineRule="exact"/>
      <w:jc w:val="left"/>
    </w:pPr>
  </w:style>
  <w:style w:type="character" w:styleId="15">
    <w:name w:val="Strong"/>
    <w:qFormat/>
    <w:uiPriority w:val="0"/>
    <w:rPr>
      <w:b/>
    </w:rPr>
  </w:style>
  <w:style w:type="character" w:styleId="16">
    <w:name w:val="page number"/>
    <w:basedOn w:val="13"/>
    <w:qFormat/>
    <w:uiPriority w:val="0"/>
  </w:style>
  <w:style w:type="character" w:styleId="17">
    <w:name w:val="Hyperlink"/>
    <w:basedOn w:val="13"/>
    <w:qFormat/>
    <w:uiPriority w:val="0"/>
    <w:rPr>
      <w:color w:val="0000FF"/>
      <w:u w:val="single"/>
    </w:rPr>
  </w:style>
  <w:style w:type="paragraph" w:customStyle="1" w:styleId="18">
    <w:name w:val="页眉与页脚"/>
    <w:basedOn w:val="1"/>
    <w:qFormat/>
    <w:uiPriority w:val="1248"/>
    <w:pPr>
      <w:suppressLineNumbers/>
      <w:tabs>
        <w:tab w:val="center" w:pos="4819"/>
        <w:tab w:val="right" w:pos="9638"/>
      </w:tabs>
    </w:pPr>
  </w:style>
  <w:style w:type="paragraph" w:customStyle="1" w:styleId="19">
    <w:name w:val="标题4"/>
    <w:basedOn w:val="1"/>
    <w:link w:val="25"/>
    <w:qFormat/>
    <w:uiPriority w:val="0"/>
    <w:rPr>
      <w:rFonts w:ascii="Calibri" w:hAnsi="Calibri" w:eastAsia="黑体"/>
      <w:sz w:val="32"/>
    </w:rPr>
  </w:style>
  <w:style w:type="paragraph" w:customStyle="1" w:styleId="20">
    <w:name w:val="_Style 1"/>
    <w:basedOn w:val="1"/>
    <w:qFormat/>
    <w:uiPriority w:val="34"/>
    <w:pPr>
      <w:ind w:firstLine="420" w:firstLineChars="200"/>
    </w:pPr>
    <w:rPr>
      <w:rFonts w:ascii="Calibri" w:hAnsi="Calibri"/>
      <w:kern w:val="2"/>
      <w:szCs w:val="22"/>
    </w:rPr>
  </w:style>
  <w:style w:type="paragraph" w:customStyle="1" w:styleId="21">
    <w:name w:val="_Style 3"/>
    <w:basedOn w:val="1"/>
    <w:qFormat/>
    <w:uiPriority w:val="34"/>
    <w:pPr>
      <w:ind w:firstLine="420" w:firstLineChars="200"/>
    </w:pPr>
    <w:rPr>
      <w:rFonts w:ascii="Calibri" w:hAnsi="Calibri"/>
      <w:szCs w:val="22"/>
    </w:rPr>
  </w:style>
  <w:style w:type="paragraph" w:customStyle="1" w:styleId="22">
    <w:name w:val="列出段落2"/>
    <w:basedOn w:val="1"/>
    <w:unhideWhenUsed/>
    <w:qFormat/>
    <w:uiPriority w:val="99"/>
    <w:pPr>
      <w:ind w:firstLine="420" w:firstLineChars="200"/>
    </w:pPr>
  </w:style>
  <w:style w:type="paragraph" w:customStyle="1" w:styleId="2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4">
    <w:name w:val="font11"/>
    <w:basedOn w:val="13"/>
    <w:qFormat/>
    <w:uiPriority w:val="0"/>
    <w:rPr>
      <w:rFonts w:hint="eastAsia" w:ascii="宋体" w:hAnsi="宋体" w:eastAsia="宋体" w:cs="宋体"/>
      <w:color w:val="000000"/>
      <w:sz w:val="44"/>
      <w:szCs w:val="44"/>
      <w:u w:val="single"/>
    </w:rPr>
  </w:style>
  <w:style w:type="character" w:customStyle="1" w:styleId="25">
    <w:name w:val="标题4 Char"/>
    <w:link w:val="19"/>
    <w:qFormat/>
    <w:uiPriority w:val="0"/>
    <w:rPr>
      <w:rFonts w:ascii="Calibri" w:hAnsi="Calibri" w:eastAsia="黑体"/>
      <w:sz w:val="32"/>
    </w:rPr>
  </w:style>
  <w:style w:type="paragraph" w:customStyle="1" w:styleId="26">
    <w:name w:val="文件正文"/>
    <w:basedOn w:val="1"/>
    <w:qFormat/>
    <w:uiPriority w:val="1718"/>
    <w:pPr>
      <w:overflowPunct w:val="0"/>
      <w:autoSpaceDE w:val="0"/>
      <w:spacing w:line="360" w:lineRule="auto"/>
      <w:ind w:left="0" w:right="0" w:firstLine="630"/>
      <w:jc w:val="both"/>
    </w:pPr>
    <w:rPr>
      <w:rFonts w:eastAsia="CESI仿宋-GB18030"/>
      <w:sz w:val="32"/>
    </w:rPr>
  </w:style>
  <w:style w:type="paragraph" w:customStyle="1" w:styleId="27">
    <w:name w:val="文件标题"/>
    <w:basedOn w:val="1"/>
    <w:qFormat/>
    <w:uiPriority w:val="1664"/>
    <w:pPr>
      <w:overflowPunct w:val="0"/>
      <w:autoSpaceDE w:val="0"/>
      <w:spacing w:line="360" w:lineRule="auto"/>
      <w:jc w:val="center"/>
    </w:pPr>
    <w:rPr>
      <w:rFonts w:eastAsia="方正小标宋简体"/>
      <w:b/>
      <w:sz w:val="44"/>
    </w:rPr>
  </w:style>
  <w:style w:type="paragraph" w:customStyle="1" w:styleId="28">
    <w:name w:val="文件1级标题"/>
    <w:basedOn w:val="2"/>
    <w:qFormat/>
    <w:uiPriority w:val="3"/>
    <w:pPr>
      <w:numPr>
        <w:ilvl w:val="0"/>
        <w:numId w:val="0"/>
      </w:numPr>
      <w:overflowPunct w:val="0"/>
      <w:autoSpaceDE w:val="0"/>
      <w:spacing w:before="0" w:after="0" w:line="360" w:lineRule="auto"/>
      <w:ind w:left="0" w:right="0" w:firstLine="630"/>
      <w:outlineLvl w:val="9"/>
    </w:pPr>
    <w:rPr>
      <w:rFonts w:ascii="Liberation Serif" w:hAnsi="Liberation Serif" w:eastAsia="CESI黑体-GB18030" w:cs="Liberation Serif"/>
      <w:sz w:val="32"/>
    </w:rPr>
  </w:style>
  <w:style w:type="paragraph" w:customStyle="1" w:styleId="29">
    <w:name w:val="文件2级标题"/>
    <w:basedOn w:val="4"/>
    <w:qFormat/>
    <w:uiPriority w:val="3"/>
    <w:pPr>
      <w:numPr>
        <w:ilvl w:val="0"/>
        <w:numId w:val="0"/>
      </w:numPr>
      <w:overflowPunct w:val="0"/>
      <w:autoSpaceDE w:val="0"/>
      <w:spacing w:before="0" w:after="0" w:line="360" w:lineRule="auto"/>
      <w:ind w:left="0" w:right="0" w:firstLine="630"/>
      <w:outlineLvl w:val="9"/>
    </w:pPr>
    <w:rPr>
      <w:rFonts w:eastAsia="方正楷体简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huchu\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17</Pages>
  <Words>2681</Words>
  <Characters>2797</Characters>
  <Lines>0</Lines>
  <Paragraphs>0</Paragraphs>
  <TotalTime>37</TotalTime>
  <ScaleCrop>false</ScaleCrop>
  <LinksUpToDate>false</LinksUpToDate>
  <CharactersWithSpaces>3157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2018-09-26T00:21:00Z</dcterms:created>
  <dc:creator>mishuchu</dc:creator>
  <cp:lastModifiedBy>Lenovo</cp:lastModifiedBy>
  <cp:lastPrinted>2019-12-31T02:33:00Z</cp:lastPrinted>
  <dcterms:modified xsi:type="dcterms:W3CDTF">2022-04-29T06:17:39Z</dcterms:modified>
  <dc:title>中共中央党校办公厅文件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