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left"/>
        <w:rPr>
          <w:rFonts w:eastAsia="方正黑体_GBK"/>
          <w:bCs/>
          <w:color w:val="000000"/>
          <w:sz w:val="32"/>
          <w:szCs w:val="32"/>
        </w:rPr>
      </w:pPr>
      <w:r>
        <w:rPr>
          <w:rFonts w:eastAsia="方正黑体_GBK"/>
          <w:bCs/>
          <w:color w:val="000000"/>
          <w:sz w:val="32"/>
          <w:szCs w:val="32"/>
        </w:rPr>
        <w:t>附件2</w:t>
      </w:r>
    </w:p>
    <w:p>
      <w:pPr>
        <w:spacing w:line="594" w:lineRule="exact"/>
        <w:jc w:val="center"/>
        <w:rPr>
          <w:rFonts w:eastAsia="方正小标宋_GBK"/>
          <w:b/>
          <w:color w:val="000000"/>
          <w:sz w:val="44"/>
          <w:szCs w:val="44"/>
        </w:rPr>
      </w:pPr>
    </w:p>
    <w:p>
      <w:pPr>
        <w:spacing w:line="594" w:lineRule="exact"/>
        <w:jc w:val="center"/>
        <w:rPr>
          <w:rFonts w:eastAsia="方正小标宋_GBK"/>
          <w:color w:val="000000"/>
          <w:sz w:val="44"/>
          <w:szCs w:val="44"/>
        </w:rPr>
      </w:pPr>
      <w:bookmarkStart w:id="0" w:name="_GoBack"/>
      <w:r>
        <w:rPr>
          <w:rFonts w:eastAsia="方正小标宋_GBK"/>
          <w:color w:val="000000"/>
          <w:sz w:val="44"/>
          <w:szCs w:val="44"/>
        </w:rPr>
        <w:t>2020年教学工作目标考核实施细则</w:t>
      </w:r>
    </w:p>
    <w:bookmarkEnd w:id="0"/>
    <w:p>
      <w:pPr>
        <w:spacing w:line="594" w:lineRule="exact"/>
        <w:ind w:firstLine="640" w:firstLineChars="200"/>
        <w:rPr>
          <w:color w:val="000000"/>
          <w:sz w:val="32"/>
          <w:szCs w:val="32"/>
        </w:rPr>
      </w:pPr>
    </w:p>
    <w:p>
      <w:pPr>
        <w:spacing w:line="594" w:lineRule="exact"/>
        <w:ind w:firstLine="640" w:firstLineChars="200"/>
        <w:rPr>
          <w:rFonts w:eastAsia="方正仿宋_GBK"/>
          <w:color w:val="000000"/>
          <w:sz w:val="32"/>
          <w:szCs w:val="32"/>
        </w:rPr>
      </w:pPr>
      <w:r>
        <w:rPr>
          <w:rFonts w:eastAsia="方正仿宋_GBK"/>
          <w:color w:val="000000"/>
          <w:sz w:val="32"/>
          <w:szCs w:val="32"/>
        </w:rPr>
        <w:t>为进一步加强教学工作，健全教学工作评价、激励和约束机制，提升校（院）教学质量和水平，根据校（院）《2020年校（院）各部门目标管理绩效考核方案》《事业人员岗位职责任务及考核办法》相关规定，结合校（院）教学工作实际，制定本细则。</w:t>
      </w:r>
    </w:p>
    <w:p>
      <w:pPr>
        <w:adjustRightInd w:val="0"/>
        <w:snapToGrid w:val="0"/>
        <w:spacing w:line="594" w:lineRule="exact"/>
        <w:ind w:firstLine="640" w:firstLineChars="200"/>
        <w:rPr>
          <w:color w:val="000000"/>
          <w:sz w:val="32"/>
          <w:szCs w:val="32"/>
        </w:rPr>
      </w:pPr>
      <w:r>
        <w:rPr>
          <w:rFonts w:eastAsia="方正黑体_GBK"/>
          <w:color w:val="000000"/>
          <w:sz w:val="32"/>
          <w:szCs w:val="32"/>
        </w:rPr>
        <w:t>第一条  考核对象</w:t>
      </w:r>
    </w:p>
    <w:p>
      <w:pPr>
        <w:spacing w:line="594" w:lineRule="exact"/>
        <w:ind w:firstLine="640" w:firstLineChars="200"/>
        <w:rPr>
          <w:rFonts w:eastAsia="方正仿宋_GBK"/>
          <w:color w:val="000000"/>
          <w:sz w:val="32"/>
          <w:szCs w:val="32"/>
        </w:rPr>
      </w:pPr>
      <w:r>
        <w:rPr>
          <w:rFonts w:eastAsia="方正仿宋_GBK"/>
          <w:color w:val="000000"/>
          <w:sz w:val="32"/>
          <w:szCs w:val="32"/>
        </w:rPr>
        <w:t>马克思主义学院、哲学教研部、经济学教研部、科学社会主义教研部、中共党史教研部、党的建设教研部、公共管理学教研部、法学教研部、经济管理教研部、</w:t>
      </w:r>
      <w:r>
        <w:rPr>
          <w:rFonts w:eastAsia="方正仿宋_GBK"/>
          <w:sz w:val="32"/>
          <w:szCs w:val="32"/>
        </w:rPr>
        <w:t>文史教研部、</w:t>
      </w:r>
      <w:r>
        <w:rPr>
          <w:rFonts w:eastAsia="方正仿宋_GBK"/>
          <w:color w:val="000000"/>
          <w:sz w:val="32"/>
          <w:szCs w:val="32"/>
        </w:rPr>
        <w:t>社会和生态文明教研部、应急管理培训中心。</w:t>
      </w:r>
    </w:p>
    <w:p>
      <w:pPr>
        <w:spacing w:line="594" w:lineRule="exact"/>
        <w:ind w:firstLine="640" w:firstLineChars="200"/>
        <w:rPr>
          <w:color w:val="000000"/>
          <w:sz w:val="32"/>
          <w:szCs w:val="32"/>
        </w:rPr>
      </w:pPr>
      <w:r>
        <w:rPr>
          <w:rFonts w:eastAsia="方正黑体_GBK"/>
          <w:color w:val="000000"/>
          <w:sz w:val="32"/>
          <w:szCs w:val="32"/>
        </w:rPr>
        <w:t>第二条  考核原则</w:t>
      </w:r>
    </w:p>
    <w:p>
      <w:pPr>
        <w:spacing w:line="594" w:lineRule="exact"/>
        <w:ind w:firstLine="640" w:firstLineChars="200"/>
        <w:rPr>
          <w:rFonts w:eastAsia="方正仿宋_GBK"/>
          <w:color w:val="000000"/>
          <w:sz w:val="32"/>
          <w:szCs w:val="32"/>
        </w:rPr>
      </w:pPr>
      <w:r>
        <w:rPr>
          <w:rFonts w:eastAsia="方正仿宋_GBK"/>
          <w:color w:val="000000"/>
          <w:sz w:val="32"/>
          <w:szCs w:val="32"/>
        </w:rPr>
        <w:t>坚持公开、公平、公正原则，坚持激励与约束并重，坚持目标管理与过程考核相统一，坚持定性与定量相结合。</w:t>
      </w:r>
    </w:p>
    <w:p>
      <w:pPr>
        <w:adjustRightInd w:val="0"/>
        <w:snapToGrid w:val="0"/>
        <w:spacing w:line="594" w:lineRule="exact"/>
        <w:ind w:firstLine="640" w:firstLineChars="200"/>
        <w:rPr>
          <w:rFonts w:eastAsia="方正黑体_GBK"/>
          <w:color w:val="000000"/>
          <w:sz w:val="32"/>
          <w:szCs w:val="32"/>
        </w:rPr>
      </w:pPr>
      <w:r>
        <w:rPr>
          <w:rFonts w:eastAsia="方正黑体_GBK"/>
          <w:color w:val="000000"/>
          <w:sz w:val="32"/>
          <w:szCs w:val="32"/>
        </w:rPr>
        <w:t>第三条  考核方式</w:t>
      </w:r>
    </w:p>
    <w:p>
      <w:pPr>
        <w:spacing w:line="594" w:lineRule="exact"/>
        <w:ind w:firstLine="640" w:firstLineChars="200"/>
        <w:rPr>
          <w:rFonts w:eastAsia="方正仿宋_GBK"/>
          <w:color w:val="000000"/>
          <w:sz w:val="32"/>
          <w:szCs w:val="32"/>
        </w:rPr>
      </w:pPr>
      <w:r>
        <w:rPr>
          <w:rFonts w:eastAsia="方正仿宋_GBK"/>
          <w:color w:val="000000"/>
          <w:sz w:val="32"/>
          <w:szCs w:val="32"/>
        </w:rPr>
        <w:t>由教务处牵头，按年度对考核对象教学工作目标完成情况进行考评，年终核算后送目标管理办公室汇总。</w:t>
      </w:r>
    </w:p>
    <w:p>
      <w:pPr>
        <w:spacing w:line="594" w:lineRule="exact"/>
        <w:ind w:firstLine="640" w:firstLineChars="200"/>
        <w:rPr>
          <w:rFonts w:eastAsia="方正黑体_GBK"/>
          <w:color w:val="000000"/>
          <w:sz w:val="32"/>
          <w:szCs w:val="32"/>
        </w:rPr>
      </w:pPr>
      <w:r>
        <w:rPr>
          <w:rFonts w:eastAsia="方正黑体_GBK"/>
          <w:color w:val="000000"/>
          <w:sz w:val="32"/>
          <w:szCs w:val="32"/>
        </w:rPr>
        <w:t>第四条  考核计分办法</w:t>
      </w:r>
    </w:p>
    <w:p>
      <w:pPr>
        <w:spacing w:line="594" w:lineRule="exact"/>
        <w:ind w:firstLine="640" w:firstLineChars="200"/>
        <w:rPr>
          <w:rFonts w:eastAsia="方正仿宋_GBK"/>
          <w:color w:val="000000"/>
          <w:sz w:val="32"/>
          <w:szCs w:val="32"/>
        </w:rPr>
      </w:pPr>
      <w:r>
        <w:rPr>
          <w:rFonts w:eastAsia="方正仿宋_GBK"/>
          <w:color w:val="000000"/>
          <w:sz w:val="32"/>
          <w:szCs w:val="32"/>
        </w:rPr>
        <w:t>教学工作目标考核得分=基础分+主体班教学工作加减分+研究生教学工作加减分。基础分为40分，加减分按照第五条、第六条的项目及标准计算。同一项工作如符合两个以上加分或减分情形的，就高执行一项加分或减分。同一奖项由多人共同获得的，则按平均分计算。为避免考核对象之间差距过大，所有考核对象最终折算后的加分或减分不超过5分。</w:t>
      </w:r>
    </w:p>
    <w:p>
      <w:pPr>
        <w:spacing w:line="594" w:lineRule="exact"/>
        <w:ind w:firstLine="640" w:firstLineChars="200"/>
        <w:rPr>
          <w:rFonts w:eastAsia="方正仿宋_GBK"/>
          <w:color w:val="000000"/>
          <w:sz w:val="32"/>
          <w:szCs w:val="32"/>
        </w:rPr>
      </w:pPr>
      <w:r>
        <w:rPr>
          <w:rFonts w:eastAsia="方正仿宋_GBK"/>
          <w:color w:val="000000"/>
          <w:sz w:val="32"/>
          <w:szCs w:val="32"/>
        </w:rPr>
        <w:t>探索编辑部、重庆行政编辑部编辑任务由科研处进行考核，考核得分经过计算后纳入教学编辑片一同排名。</w:t>
      </w:r>
    </w:p>
    <w:p>
      <w:pPr>
        <w:spacing w:line="594" w:lineRule="exact"/>
        <w:ind w:firstLine="640" w:firstLineChars="200"/>
        <w:rPr>
          <w:rFonts w:eastAsia="方正黑体_GBK"/>
          <w:color w:val="000000"/>
          <w:sz w:val="32"/>
          <w:szCs w:val="32"/>
        </w:rPr>
      </w:pPr>
      <w:r>
        <w:rPr>
          <w:rFonts w:eastAsia="方正黑体_GBK"/>
          <w:color w:val="000000"/>
          <w:sz w:val="32"/>
          <w:szCs w:val="32"/>
        </w:rPr>
        <w:t>第五条  加分项目及标准</w:t>
      </w:r>
    </w:p>
    <w:p>
      <w:pPr>
        <w:spacing w:line="594" w:lineRule="exact"/>
        <w:ind w:firstLine="640" w:firstLineChars="200"/>
        <w:rPr>
          <w:rFonts w:eastAsia="方正楷体_GBK"/>
          <w:color w:val="000000"/>
          <w:sz w:val="32"/>
          <w:szCs w:val="32"/>
        </w:rPr>
      </w:pPr>
      <w:r>
        <w:rPr>
          <w:rFonts w:eastAsia="方正楷体_GBK"/>
          <w:color w:val="000000"/>
          <w:sz w:val="32"/>
          <w:szCs w:val="32"/>
        </w:rPr>
        <w:t>（一）通用加分</w:t>
      </w:r>
    </w:p>
    <w:p>
      <w:pPr>
        <w:spacing w:line="594" w:lineRule="exact"/>
        <w:ind w:firstLine="640" w:firstLineChars="200"/>
        <w:rPr>
          <w:rFonts w:eastAsia="方正仿宋_GBK"/>
          <w:color w:val="000000"/>
          <w:sz w:val="32"/>
          <w:szCs w:val="32"/>
        </w:rPr>
      </w:pPr>
      <w:r>
        <w:rPr>
          <w:rFonts w:eastAsia="方正仿宋_GBK"/>
          <w:color w:val="000000"/>
          <w:sz w:val="32"/>
          <w:szCs w:val="32"/>
        </w:rPr>
        <w:t>1．部门主要负责人参加教学工作重要会议，给所在部门加0.5分/次。</w:t>
      </w:r>
    </w:p>
    <w:p>
      <w:pPr>
        <w:spacing w:line="594" w:lineRule="exact"/>
        <w:ind w:firstLine="640" w:firstLineChars="200"/>
        <w:rPr>
          <w:rFonts w:eastAsia="方正楷体_GBK"/>
          <w:color w:val="000000"/>
          <w:sz w:val="32"/>
          <w:szCs w:val="32"/>
        </w:rPr>
      </w:pPr>
      <w:r>
        <w:rPr>
          <w:rFonts w:eastAsia="方正楷体_GBK"/>
          <w:color w:val="000000"/>
          <w:sz w:val="32"/>
          <w:szCs w:val="32"/>
        </w:rPr>
        <w:t>（二）主体班教学工作加分</w:t>
      </w:r>
    </w:p>
    <w:p>
      <w:pPr>
        <w:spacing w:line="594" w:lineRule="exact"/>
        <w:ind w:firstLine="640" w:firstLineChars="200"/>
        <w:rPr>
          <w:rFonts w:eastAsia="方正仿宋_GBK"/>
          <w:color w:val="000000"/>
          <w:sz w:val="32"/>
          <w:szCs w:val="32"/>
        </w:rPr>
      </w:pPr>
      <w:r>
        <w:rPr>
          <w:rFonts w:eastAsia="方正仿宋_GBK"/>
          <w:color w:val="000000"/>
          <w:sz w:val="32"/>
          <w:szCs w:val="32"/>
        </w:rPr>
        <w:t>2．教师获得当年中央党校（国家行政学院）精品课奖，给所在部门加5分/人；教师课程入选中组部好课程目录，给所在部门加3分/人；教师课程入选重庆市干部教育培训好课程目录，给所在部门加2分/人；教师在全市党校</w:t>
      </w:r>
      <w:r>
        <w:rPr>
          <w:color w:val="000000"/>
          <w:sz w:val="32"/>
          <w:szCs w:val="32"/>
        </w:rPr>
        <w:t>（</w:t>
      </w:r>
      <w:r>
        <w:rPr>
          <w:rFonts w:eastAsia="方正仿宋_GBK"/>
          <w:color w:val="000000"/>
          <w:sz w:val="32"/>
          <w:szCs w:val="32"/>
        </w:rPr>
        <w:t>行政院校</w:t>
      </w:r>
      <w:r>
        <w:rPr>
          <w:color w:val="000000"/>
          <w:sz w:val="32"/>
          <w:szCs w:val="32"/>
        </w:rPr>
        <w:t>）</w:t>
      </w:r>
      <w:r>
        <w:rPr>
          <w:rFonts w:eastAsia="方正仿宋_GBK"/>
          <w:color w:val="000000"/>
          <w:sz w:val="32"/>
          <w:szCs w:val="32"/>
        </w:rPr>
        <w:t>系统教学比赛中，获得一等奖给所在部门加3分/人，获得二等奖给所在部门加2分/人，获得三等奖给所在部门加1分/人。</w:t>
      </w:r>
    </w:p>
    <w:p>
      <w:pPr>
        <w:spacing w:line="594" w:lineRule="exact"/>
        <w:ind w:firstLine="640" w:firstLineChars="200"/>
        <w:rPr>
          <w:rFonts w:eastAsia="方正仿宋_GBK"/>
          <w:color w:val="000000"/>
          <w:sz w:val="32"/>
          <w:szCs w:val="32"/>
        </w:rPr>
      </w:pPr>
      <w:r>
        <w:rPr>
          <w:rFonts w:eastAsia="方正仿宋_GBK"/>
          <w:color w:val="000000"/>
          <w:sz w:val="32"/>
          <w:szCs w:val="32"/>
        </w:rPr>
        <w:t>3．教师获得年度教学优秀奖（新秀奖），给所在部门加2分/人。</w:t>
      </w:r>
    </w:p>
    <w:p>
      <w:pPr>
        <w:spacing w:line="594" w:lineRule="exact"/>
        <w:ind w:firstLine="640" w:firstLineChars="200"/>
        <w:rPr>
          <w:rFonts w:eastAsia="方正仿宋_GBK"/>
          <w:color w:val="000000"/>
          <w:sz w:val="32"/>
          <w:szCs w:val="32"/>
        </w:rPr>
      </w:pPr>
      <w:r>
        <w:rPr>
          <w:rFonts w:eastAsia="方正仿宋_GBK"/>
          <w:color w:val="000000"/>
          <w:sz w:val="32"/>
          <w:szCs w:val="32"/>
        </w:rPr>
        <w:t>4．教师获得市委组织部干教处发布的教学研究课题立项并按要求结项，给项目主持人所在部门加2分/项。</w:t>
      </w:r>
    </w:p>
    <w:p>
      <w:pPr>
        <w:spacing w:line="594" w:lineRule="exact"/>
        <w:ind w:firstLine="640" w:firstLineChars="200"/>
        <w:rPr>
          <w:rFonts w:eastAsia="方正仿宋_GBK"/>
          <w:color w:val="000000"/>
          <w:sz w:val="32"/>
          <w:szCs w:val="32"/>
        </w:rPr>
      </w:pPr>
      <w:r>
        <w:rPr>
          <w:rFonts w:eastAsia="方正仿宋_GBK"/>
          <w:color w:val="000000"/>
          <w:sz w:val="32"/>
          <w:szCs w:val="32"/>
        </w:rPr>
        <w:t>5．教师获得主体班教学改革与创新研究项目设立的新专题开发专项或精品课建设专项并按要求结项，给项目负责人所在部门加1分/项，累计不超过3分。</w:t>
      </w:r>
    </w:p>
    <w:p>
      <w:pPr>
        <w:spacing w:line="594" w:lineRule="exact"/>
        <w:ind w:firstLine="640" w:firstLineChars="200"/>
        <w:rPr>
          <w:rFonts w:eastAsia="方正仿宋_GBK"/>
          <w:color w:val="000000"/>
          <w:sz w:val="32"/>
          <w:szCs w:val="32"/>
        </w:rPr>
      </w:pPr>
      <w:r>
        <w:rPr>
          <w:rFonts w:eastAsia="方正仿宋_GBK"/>
          <w:color w:val="000000"/>
          <w:sz w:val="32"/>
          <w:szCs w:val="32"/>
        </w:rPr>
        <w:t>6．部门承担专题班教改创新专项并完成预定目标任务的，加1分/次，累计不超过2分。</w:t>
      </w:r>
    </w:p>
    <w:p>
      <w:pPr>
        <w:spacing w:line="594" w:lineRule="exact"/>
        <w:ind w:firstLine="640" w:firstLineChars="200"/>
        <w:rPr>
          <w:rFonts w:eastAsia="方正仿宋_GBK"/>
          <w:color w:val="000000"/>
          <w:sz w:val="32"/>
          <w:szCs w:val="32"/>
        </w:rPr>
      </w:pPr>
      <w:r>
        <w:rPr>
          <w:rFonts w:eastAsia="方正仿宋_GBK"/>
          <w:color w:val="000000"/>
          <w:sz w:val="32"/>
          <w:szCs w:val="32"/>
        </w:rPr>
        <w:t>7．部门根据教务处安排或主动对接参与市级现场教学基地评选、建设、管理、使用等工作的，并有实质性指导且教学效果较好的，给所在部门加1分/个，累计不超过3分。</w:t>
      </w:r>
    </w:p>
    <w:p>
      <w:pPr>
        <w:spacing w:line="594" w:lineRule="exact"/>
        <w:ind w:firstLine="640" w:firstLineChars="200"/>
        <w:rPr>
          <w:rFonts w:eastAsia="方正仿宋_GBK"/>
          <w:color w:val="000000"/>
          <w:sz w:val="32"/>
          <w:szCs w:val="32"/>
        </w:rPr>
      </w:pPr>
      <w:r>
        <w:rPr>
          <w:rFonts w:eastAsia="方正仿宋_GBK"/>
          <w:color w:val="000000"/>
          <w:sz w:val="32"/>
          <w:szCs w:val="32"/>
        </w:rPr>
        <w:t>8．部门主要负责人担任研究式教学项目组组长，并提供实质性指导的，给所在部门加1分/次；部门主要负责人参加结构化研讨，并提供实质性指导的，给所在部门加0.5分/次。</w:t>
      </w:r>
    </w:p>
    <w:p>
      <w:pPr>
        <w:spacing w:line="594" w:lineRule="exact"/>
        <w:ind w:firstLine="640" w:firstLineChars="200"/>
        <w:rPr>
          <w:rFonts w:eastAsia="方正仿宋_GBK"/>
          <w:color w:val="000000"/>
          <w:sz w:val="32"/>
          <w:szCs w:val="32"/>
        </w:rPr>
      </w:pPr>
      <w:r>
        <w:rPr>
          <w:rFonts w:eastAsia="方正仿宋_GBK"/>
          <w:color w:val="000000"/>
          <w:sz w:val="32"/>
          <w:szCs w:val="32"/>
        </w:rPr>
        <w:t>9．部门开展集体备课、公开课和示范课，并经教务处备案和认可的，给部门加0.5分/次。</w:t>
      </w:r>
    </w:p>
    <w:p>
      <w:pPr>
        <w:spacing w:line="594" w:lineRule="exact"/>
        <w:ind w:firstLine="640" w:firstLineChars="200"/>
        <w:rPr>
          <w:rFonts w:eastAsia="方正仿宋_GBK"/>
          <w:color w:val="000000"/>
          <w:sz w:val="32"/>
          <w:szCs w:val="32"/>
        </w:rPr>
      </w:pPr>
      <w:r>
        <w:rPr>
          <w:rFonts w:eastAsia="方正仿宋_GBK"/>
          <w:color w:val="000000"/>
          <w:sz w:val="32"/>
          <w:szCs w:val="32"/>
        </w:rPr>
        <w:t>10．积极承担教务处临时安排的重要教学任务，取得较好效果的，给所在部门加1分/次。</w:t>
      </w:r>
    </w:p>
    <w:p>
      <w:pPr>
        <w:spacing w:line="594" w:lineRule="exact"/>
        <w:ind w:firstLine="640" w:firstLineChars="200"/>
        <w:rPr>
          <w:rFonts w:eastAsia="方正楷体_GBK"/>
          <w:color w:val="000000"/>
          <w:sz w:val="32"/>
          <w:szCs w:val="32"/>
        </w:rPr>
      </w:pPr>
      <w:r>
        <w:rPr>
          <w:rFonts w:eastAsia="方正楷体_GBK"/>
          <w:color w:val="000000"/>
          <w:sz w:val="32"/>
          <w:szCs w:val="32"/>
        </w:rPr>
        <w:t>（三）研究生教学工作加分</w:t>
      </w:r>
    </w:p>
    <w:p>
      <w:pPr>
        <w:spacing w:line="594" w:lineRule="exact"/>
        <w:ind w:firstLine="640" w:firstLineChars="200"/>
        <w:rPr>
          <w:rFonts w:eastAsia="方正仿宋_GBK"/>
          <w:color w:val="000000"/>
          <w:sz w:val="32"/>
          <w:szCs w:val="32"/>
        </w:rPr>
      </w:pPr>
      <w:r>
        <w:rPr>
          <w:rFonts w:eastAsia="方正仿宋_GBK"/>
          <w:color w:val="000000"/>
          <w:sz w:val="32"/>
          <w:szCs w:val="32"/>
        </w:rPr>
        <w:t>11．教师获得研究生教育质量建设奖的，给所在部门加1分/人；研究生获得重庆市优秀硕士学位论文的，给指导教师所在部门加2分/篇；研究生获得国家奖学金的，给指导教师所在部门加2分/人。</w:t>
      </w:r>
    </w:p>
    <w:p>
      <w:pPr>
        <w:spacing w:line="594" w:lineRule="exact"/>
        <w:ind w:firstLine="640" w:firstLineChars="200"/>
        <w:rPr>
          <w:rFonts w:eastAsia="方正仿宋_GBK"/>
          <w:color w:val="000000"/>
          <w:sz w:val="32"/>
          <w:szCs w:val="32"/>
        </w:rPr>
      </w:pPr>
      <w:r>
        <w:rPr>
          <w:rFonts w:eastAsia="方正仿宋_GBK"/>
          <w:color w:val="000000"/>
          <w:sz w:val="32"/>
          <w:szCs w:val="32"/>
        </w:rPr>
        <w:t>12．部门积极推进研究生教学改革创新，并经研究生部备案和认定的，根据推进情况和产生效果，给所在部门加0.5—1分/项；部门开展集体备课、公开课和示范课，并经研究生部备案和认可的，给所在部门加0.5分/次。此项累计不超过3分。</w:t>
      </w:r>
    </w:p>
    <w:p>
      <w:pPr>
        <w:spacing w:line="594" w:lineRule="exact"/>
        <w:ind w:firstLine="640" w:firstLineChars="200"/>
        <w:rPr>
          <w:rFonts w:eastAsia="方正仿宋_GBK"/>
          <w:color w:val="000000"/>
          <w:sz w:val="32"/>
          <w:szCs w:val="32"/>
        </w:rPr>
      </w:pPr>
      <w:r>
        <w:rPr>
          <w:rFonts w:eastAsia="方正仿宋_GBK"/>
          <w:color w:val="000000"/>
          <w:sz w:val="32"/>
          <w:szCs w:val="32"/>
        </w:rPr>
        <w:t>13．部门积极组织教师申报重庆市研究生优质课程或教改项目等，获得立项并按要求结项的，给主持人所在部门加2分/项。</w:t>
      </w:r>
    </w:p>
    <w:p>
      <w:pPr>
        <w:spacing w:line="594" w:lineRule="exact"/>
        <w:ind w:firstLine="640" w:firstLineChars="200"/>
        <w:rPr>
          <w:rFonts w:eastAsia="方正仿宋_GBK"/>
          <w:color w:val="000000"/>
          <w:sz w:val="32"/>
          <w:szCs w:val="32"/>
        </w:rPr>
      </w:pPr>
      <w:r>
        <w:rPr>
          <w:rFonts w:eastAsia="方正仿宋_GBK"/>
          <w:color w:val="000000"/>
          <w:sz w:val="32"/>
          <w:szCs w:val="32"/>
        </w:rPr>
        <w:t>14．部门根据学校安排部署，承担硕士点和重庆市重点学科的申报、评估等工作，根据参与程度和贡献大小，给所在部门加1—3分/项。</w:t>
      </w:r>
    </w:p>
    <w:p>
      <w:pPr>
        <w:spacing w:line="594" w:lineRule="exact"/>
        <w:ind w:firstLine="640" w:firstLineChars="200"/>
        <w:rPr>
          <w:rFonts w:eastAsia="方正仿宋_GBK"/>
          <w:color w:val="000000"/>
          <w:sz w:val="32"/>
          <w:szCs w:val="32"/>
        </w:rPr>
      </w:pPr>
      <w:r>
        <w:rPr>
          <w:rFonts w:eastAsia="方正仿宋_GBK"/>
          <w:color w:val="000000"/>
          <w:sz w:val="32"/>
          <w:szCs w:val="32"/>
        </w:rPr>
        <w:t>15．部门承担上级主管部门的专项调研督查等重要任务，取得较好效果的，给所在部门加1分/次。</w:t>
      </w:r>
    </w:p>
    <w:p>
      <w:pPr>
        <w:spacing w:line="594" w:lineRule="exact"/>
        <w:ind w:firstLine="640" w:firstLineChars="200"/>
        <w:rPr>
          <w:rFonts w:eastAsia="方正仿宋_GBK"/>
          <w:color w:val="000000"/>
          <w:sz w:val="32"/>
          <w:szCs w:val="32"/>
        </w:rPr>
      </w:pPr>
      <w:r>
        <w:rPr>
          <w:rFonts w:eastAsia="方正仿宋_GBK"/>
          <w:color w:val="000000"/>
          <w:sz w:val="32"/>
          <w:szCs w:val="32"/>
        </w:rPr>
        <w:t>16．教学改革取得重要成果，被省级以上主流媒体报道，产生良好影响的，给所在部门加1—3分/次。</w:t>
      </w:r>
    </w:p>
    <w:p>
      <w:pPr>
        <w:spacing w:line="594" w:lineRule="exact"/>
        <w:ind w:firstLine="640" w:firstLineChars="200"/>
        <w:rPr>
          <w:rFonts w:eastAsia="方正黑体_GBK"/>
          <w:color w:val="000000"/>
          <w:sz w:val="32"/>
          <w:szCs w:val="32"/>
        </w:rPr>
      </w:pPr>
      <w:r>
        <w:rPr>
          <w:rFonts w:eastAsia="方正黑体_GBK"/>
          <w:color w:val="000000"/>
          <w:sz w:val="32"/>
          <w:szCs w:val="32"/>
        </w:rPr>
        <w:t>第六条  减分项目及标准</w:t>
      </w:r>
    </w:p>
    <w:p>
      <w:pPr>
        <w:spacing w:line="594" w:lineRule="exact"/>
        <w:ind w:firstLine="640" w:firstLineChars="200"/>
        <w:rPr>
          <w:rFonts w:eastAsia="方正楷体_GBK"/>
          <w:color w:val="000000"/>
          <w:sz w:val="32"/>
          <w:szCs w:val="32"/>
        </w:rPr>
      </w:pPr>
      <w:r>
        <w:rPr>
          <w:rFonts w:eastAsia="方正楷体_GBK"/>
          <w:color w:val="000000"/>
          <w:sz w:val="32"/>
          <w:szCs w:val="32"/>
        </w:rPr>
        <w:t>（一）主体班教学工作减分</w:t>
      </w:r>
    </w:p>
    <w:p>
      <w:pPr>
        <w:spacing w:line="594" w:lineRule="exact"/>
        <w:ind w:firstLine="640" w:firstLineChars="200"/>
        <w:rPr>
          <w:rFonts w:eastAsia="方正仿宋_GBK"/>
          <w:color w:val="000000"/>
          <w:sz w:val="32"/>
          <w:szCs w:val="32"/>
        </w:rPr>
      </w:pPr>
      <w:r>
        <w:rPr>
          <w:rFonts w:eastAsia="方正仿宋_GBK"/>
          <w:color w:val="000000"/>
          <w:sz w:val="32"/>
          <w:szCs w:val="32"/>
        </w:rPr>
        <w:t>17．教师评教年均</w:t>
      </w:r>
      <w:r>
        <w:rPr>
          <w:rFonts w:hint="eastAsia" w:ascii="方正仿宋_GBK" w:hAnsi="方正仿宋_GBK" w:eastAsia="方正仿宋_GBK" w:cs="方正仿宋_GBK"/>
          <w:color w:val="000000"/>
          <w:sz w:val="32"/>
          <w:szCs w:val="32"/>
        </w:rPr>
        <w:t>“好”</w:t>
      </w:r>
      <w:r>
        <w:rPr>
          <w:rFonts w:eastAsia="方正仿宋_GBK"/>
          <w:color w:val="000000"/>
          <w:sz w:val="32"/>
          <w:szCs w:val="32"/>
        </w:rPr>
        <w:t>率低于80%的，给所在部门扣1分/人；低于70%的，给所在部门扣1.5分/人；低于60%的，给所在部门扣2分/人。</w:t>
      </w:r>
    </w:p>
    <w:p>
      <w:pPr>
        <w:spacing w:line="594" w:lineRule="exact"/>
        <w:ind w:firstLine="640" w:firstLineChars="200"/>
        <w:rPr>
          <w:rFonts w:eastAsia="方正仿宋_GBK"/>
          <w:color w:val="000000"/>
          <w:sz w:val="32"/>
          <w:szCs w:val="32"/>
        </w:rPr>
      </w:pPr>
      <w:r>
        <w:rPr>
          <w:rFonts w:eastAsia="方正仿宋_GBK"/>
          <w:color w:val="000000"/>
          <w:sz w:val="32"/>
          <w:szCs w:val="32"/>
        </w:rPr>
        <w:t>18．教师无正当理由，拒不参加由市委讲师团办公室组织的宣讲活动的，给所在部门扣2分/人次。</w:t>
      </w:r>
    </w:p>
    <w:p>
      <w:pPr>
        <w:spacing w:line="594" w:lineRule="exact"/>
        <w:ind w:firstLine="640" w:firstLineChars="200"/>
        <w:rPr>
          <w:rFonts w:eastAsia="方正仿宋_GBK"/>
          <w:color w:val="000000"/>
          <w:sz w:val="32"/>
          <w:szCs w:val="32"/>
        </w:rPr>
      </w:pPr>
      <w:r>
        <w:rPr>
          <w:rFonts w:eastAsia="方正仿宋_GBK"/>
          <w:color w:val="000000"/>
          <w:sz w:val="32"/>
          <w:szCs w:val="32"/>
        </w:rPr>
        <w:t>19．教师未按规定提交合格的PPT、讲稿、试题等教学资料的，给所在部门扣0.5分/人次。</w:t>
      </w:r>
    </w:p>
    <w:p>
      <w:pPr>
        <w:spacing w:line="594" w:lineRule="exact"/>
        <w:ind w:firstLine="640" w:firstLineChars="200"/>
        <w:rPr>
          <w:rFonts w:eastAsia="方正仿宋_GBK"/>
          <w:color w:val="000000"/>
          <w:sz w:val="32"/>
          <w:szCs w:val="32"/>
        </w:rPr>
      </w:pPr>
      <w:r>
        <w:rPr>
          <w:rFonts w:eastAsia="方正仿宋_GBK"/>
          <w:color w:val="000000"/>
          <w:sz w:val="32"/>
          <w:szCs w:val="32"/>
        </w:rPr>
        <w:t>20．外出讲学未按规定报备者，给所在部门扣1分/人次。</w:t>
      </w:r>
    </w:p>
    <w:p>
      <w:pPr>
        <w:spacing w:line="594" w:lineRule="exact"/>
        <w:ind w:firstLine="640" w:firstLineChars="200"/>
        <w:rPr>
          <w:rFonts w:eastAsia="方正仿宋_GBK"/>
          <w:color w:val="000000"/>
          <w:sz w:val="32"/>
          <w:szCs w:val="32"/>
        </w:rPr>
      </w:pPr>
      <w:r>
        <w:rPr>
          <w:rFonts w:eastAsia="方正仿宋_GBK"/>
          <w:color w:val="000000"/>
          <w:sz w:val="32"/>
          <w:szCs w:val="32"/>
        </w:rPr>
        <w:t>21．部门负责人未按照《主体班听课评教实施办法》完成当期主体班听课任务的，给所在部门扣0.5分/次。</w:t>
      </w:r>
    </w:p>
    <w:p>
      <w:pPr>
        <w:spacing w:line="594" w:lineRule="exact"/>
        <w:ind w:firstLine="640" w:firstLineChars="200"/>
        <w:rPr>
          <w:rFonts w:eastAsia="方正楷体_GBK"/>
          <w:color w:val="000000"/>
          <w:sz w:val="32"/>
          <w:szCs w:val="32"/>
        </w:rPr>
      </w:pPr>
      <w:r>
        <w:rPr>
          <w:rFonts w:eastAsia="方正楷体_GBK"/>
          <w:color w:val="000000"/>
          <w:sz w:val="32"/>
          <w:szCs w:val="32"/>
        </w:rPr>
        <w:t>（二）研究生教学工作减分</w:t>
      </w:r>
    </w:p>
    <w:p>
      <w:pPr>
        <w:spacing w:line="594" w:lineRule="exact"/>
        <w:ind w:firstLine="640" w:firstLineChars="200"/>
        <w:rPr>
          <w:rFonts w:eastAsia="方正仿宋_GBK"/>
          <w:color w:val="000000"/>
          <w:sz w:val="32"/>
          <w:szCs w:val="32"/>
        </w:rPr>
      </w:pPr>
      <w:r>
        <w:rPr>
          <w:rFonts w:eastAsia="方正仿宋_GBK"/>
          <w:color w:val="000000"/>
          <w:sz w:val="32"/>
          <w:szCs w:val="32"/>
        </w:rPr>
        <w:t>22．指导教师不认真履行职责，具有下列情形之一的，给所在部门扣1分/项：所指导的研究生有学术不端行为，造成不良影响的；所指导的硕士学位论文评审、答辩未通过或抽检不合格的；</w:t>
      </w:r>
      <w:r>
        <w:rPr>
          <w:rFonts w:eastAsia="方正仿宋_GBK"/>
          <w:color w:val="000000"/>
          <w:spacing w:val="-6"/>
          <w:sz w:val="32"/>
          <w:szCs w:val="32"/>
        </w:rPr>
        <w:t>指导在职研究生毕业论文，不负责任、敷衍塞责，造成不良影响的。</w:t>
      </w:r>
    </w:p>
    <w:p>
      <w:pPr>
        <w:spacing w:line="594" w:lineRule="exact"/>
        <w:ind w:firstLine="640" w:firstLineChars="200"/>
        <w:rPr>
          <w:rFonts w:eastAsia="方正仿宋_GBK"/>
          <w:color w:val="000000"/>
          <w:spacing w:val="-6"/>
          <w:sz w:val="32"/>
          <w:szCs w:val="32"/>
        </w:rPr>
      </w:pPr>
      <w:r>
        <w:rPr>
          <w:rFonts w:eastAsia="方正仿宋_GBK"/>
          <w:color w:val="000000"/>
          <w:sz w:val="32"/>
          <w:szCs w:val="32"/>
        </w:rPr>
        <w:t>23．教师未按规定要求完成培养方案、教学大纲、教学计划</w:t>
      </w:r>
      <w:r>
        <w:rPr>
          <w:rFonts w:eastAsia="方正仿宋_GBK"/>
          <w:color w:val="000000"/>
          <w:spacing w:val="-6"/>
          <w:sz w:val="32"/>
          <w:szCs w:val="32"/>
        </w:rPr>
        <w:t>或提交PPT、讲稿、试题等教学资料的，给所在部门扣0.5分/人次。</w:t>
      </w:r>
    </w:p>
    <w:p>
      <w:pPr>
        <w:spacing w:line="594" w:lineRule="exact"/>
        <w:ind w:firstLine="640" w:firstLineChars="200"/>
        <w:rPr>
          <w:rFonts w:eastAsia="方正仿宋_GBK"/>
          <w:color w:val="000000"/>
          <w:sz w:val="32"/>
          <w:szCs w:val="32"/>
        </w:rPr>
      </w:pPr>
      <w:r>
        <w:rPr>
          <w:rFonts w:eastAsia="方正仿宋_GBK"/>
          <w:color w:val="000000"/>
          <w:sz w:val="32"/>
          <w:szCs w:val="32"/>
        </w:rPr>
        <w:t>24．教师命题阅卷过程中，严重失误，造成不良后果的，给所在部门扣1分/人次；不遵守保密规定，漏题泄密，造成不良影响的，除按国家规定处理外，给所在部门扣5分/人次。</w:t>
      </w:r>
    </w:p>
    <w:p>
      <w:pPr>
        <w:spacing w:line="594" w:lineRule="exact"/>
        <w:ind w:firstLine="640" w:firstLineChars="200"/>
        <w:rPr>
          <w:rFonts w:eastAsia="方正黑体_GBK"/>
          <w:color w:val="000000"/>
          <w:sz w:val="32"/>
          <w:szCs w:val="32"/>
        </w:rPr>
      </w:pPr>
      <w:r>
        <w:rPr>
          <w:rFonts w:eastAsia="方正黑体_GBK"/>
          <w:color w:val="000000"/>
          <w:sz w:val="32"/>
          <w:szCs w:val="32"/>
        </w:rPr>
        <w:t>第七条  考核程序</w:t>
      </w:r>
    </w:p>
    <w:p>
      <w:pPr>
        <w:spacing w:line="594" w:lineRule="exact"/>
        <w:ind w:firstLine="640" w:firstLineChars="200"/>
        <w:rPr>
          <w:rFonts w:eastAsia="方正仿宋_GBK"/>
          <w:color w:val="000000"/>
          <w:sz w:val="32"/>
          <w:szCs w:val="32"/>
        </w:rPr>
      </w:pPr>
      <w:r>
        <w:rPr>
          <w:rFonts w:eastAsia="方正仿宋_GBK"/>
          <w:color w:val="000000"/>
          <w:sz w:val="32"/>
          <w:szCs w:val="32"/>
        </w:rPr>
        <w:t>25．年终考核时，考核对象根据本办法自查并提交自查报告和考核自评表，报送所有涉及加分项目的证书、奖牌、奖状、文稿等证明材料。</w:t>
      </w:r>
    </w:p>
    <w:p>
      <w:pPr>
        <w:spacing w:line="594" w:lineRule="exact"/>
        <w:ind w:firstLine="640" w:firstLineChars="200"/>
        <w:rPr>
          <w:rFonts w:eastAsia="方正仿宋_GBK"/>
          <w:color w:val="000000"/>
          <w:sz w:val="32"/>
          <w:szCs w:val="32"/>
        </w:rPr>
      </w:pPr>
      <w:r>
        <w:rPr>
          <w:rFonts w:eastAsia="方正仿宋_GBK"/>
          <w:color w:val="000000"/>
          <w:sz w:val="32"/>
          <w:szCs w:val="32"/>
        </w:rPr>
        <w:t>26．在考核对象自查自评的基础上，教务处会同研究生部对考核对象年度教学工作进行考核，并将考核结果及时反馈给考核对象。</w:t>
      </w:r>
    </w:p>
    <w:p>
      <w:pPr>
        <w:spacing w:line="594" w:lineRule="exact"/>
        <w:ind w:firstLine="640" w:firstLineChars="200"/>
        <w:rPr>
          <w:rFonts w:eastAsia="方正仿宋_GBK"/>
          <w:color w:val="000000"/>
          <w:sz w:val="32"/>
          <w:szCs w:val="32"/>
        </w:rPr>
      </w:pPr>
      <w:r>
        <w:rPr>
          <w:rFonts w:eastAsia="方正仿宋_GBK"/>
          <w:color w:val="000000"/>
          <w:sz w:val="32"/>
          <w:szCs w:val="32"/>
        </w:rPr>
        <w:t>27．考核对象主要负责人签字后，报教务处进行汇总。教务处对教学编辑片14个部门按得分高低排名，并将考核结果报目标管理办公室。</w:t>
      </w:r>
    </w:p>
    <w:p>
      <w:pPr>
        <w:spacing w:line="594" w:lineRule="exact"/>
        <w:ind w:firstLine="640" w:firstLineChars="200"/>
        <w:rPr>
          <w:rFonts w:eastAsia="方正黑体_GBK"/>
          <w:color w:val="000000"/>
          <w:sz w:val="32"/>
          <w:szCs w:val="32"/>
        </w:rPr>
      </w:pPr>
      <w:r>
        <w:rPr>
          <w:rFonts w:eastAsia="方正黑体_GBK"/>
          <w:color w:val="000000"/>
          <w:sz w:val="32"/>
          <w:szCs w:val="32"/>
        </w:rPr>
        <w:t>第八条  附则</w:t>
      </w:r>
    </w:p>
    <w:p>
      <w:pPr>
        <w:spacing w:line="594" w:lineRule="exact"/>
        <w:ind w:firstLine="640" w:firstLineChars="200"/>
        <w:rPr>
          <w:rFonts w:eastAsia="方正仿宋_GBK"/>
          <w:color w:val="000000"/>
          <w:sz w:val="32"/>
          <w:szCs w:val="32"/>
        </w:rPr>
      </w:pPr>
      <w:r>
        <w:rPr>
          <w:rFonts w:eastAsia="方正仿宋_GBK"/>
          <w:color w:val="000000"/>
          <w:sz w:val="32"/>
          <w:szCs w:val="32"/>
        </w:rPr>
        <w:t>本细则自印发之日起施行，由教务处、研究生部负责解释。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Arial Unicode MS"/>
    <w:panose1 w:val="03000509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1628D8"/>
    <w:rsid w:val="51162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2020-05-09T09:25:00Z</dcterms:created>
  <dc:creator>北国风光</dc:creator>
  <cp:lastModifiedBy>北国风光</cp:lastModifiedBy>
  <dcterms:modified xsi:type="dcterms:W3CDTF">2020-05-09T09:27:18Z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2052-11.1.0.9672</vt:lpwstr>
  </property>
</Properties>
</file>